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566FF122" w:rsidR="00021178" w:rsidRPr="00021178" w:rsidRDefault="00021178" w:rsidP="7DC44B56">
      <w:pPr>
        <w:jc w:val="center"/>
        <w:rPr>
          <w:b/>
          <w:bCs/>
          <w:color w:val="00B0F0"/>
          <w:rtl/>
        </w:rPr>
      </w:pPr>
      <w:r w:rsidRPr="7DC44B56">
        <w:rPr>
          <w:rFonts w:ascii="Tahoma" w:hAnsi="Tahoma" w:cs="Tahoma"/>
          <w:b/>
          <w:bCs/>
          <w:color w:val="00B0F0"/>
          <w:rtl/>
        </w:rPr>
        <w:t>ا</w:t>
      </w:r>
      <w:r w:rsidR="39B5D8BF" w:rsidRPr="7DC44B56">
        <w:rPr>
          <w:rFonts w:ascii="Tahoma" w:eastAsia="Tahoma" w:hAnsi="Tahoma" w:cs="Tahoma"/>
          <w:b/>
          <w:bCs/>
          <w:color w:val="00B0F0"/>
          <w:rtl/>
        </w:rPr>
        <w:t xml:space="preserve">لتيار </w:t>
      </w:r>
      <w:r w:rsidR="39B5D8BF" w:rsidRPr="7DC44B56">
        <w:rPr>
          <w:rFonts w:ascii="Tahoma" w:hAnsi="Tahoma" w:cs="Tahoma"/>
          <w:b/>
          <w:bCs/>
          <w:color w:val="00B0F0"/>
          <w:rtl/>
        </w:rPr>
        <w:t>الأول: التمويل المؤسسي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Grilledutableau"/>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7C147BC2">
        <w:trPr>
          <w:trHeight w:val="363"/>
        </w:trPr>
        <w:tc>
          <w:tcPr>
            <w:tcW w:w="5014" w:type="dxa"/>
            <w:shd w:val="clear" w:color="auto" w:fill="D9E2F3" w:themeFill="accent1" w:themeFillTint="3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7C147BC2">
        <w:trPr>
          <w:trHeight w:val="58"/>
        </w:trPr>
        <w:tc>
          <w:tcPr>
            <w:tcW w:w="5014" w:type="dxa"/>
            <w:shd w:val="clear" w:color="auto" w:fill="FFFFFF" w:themeFill="background1"/>
          </w:tcPr>
          <w:p w14:paraId="61AD7235" w14:textId="15000F69" w:rsidR="00DC032B" w:rsidRPr="005868AB" w:rsidRDefault="00DC032B" w:rsidP="00362A8C">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7C147BC2">
        <w:trPr>
          <w:trHeight w:val="388"/>
        </w:trPr>
        <w:tc>
          <w:tcPr>
            <w:tcW w:w="5014" w:type="dxa"/>
            <w:shd w:val="clear" w:color="auto" w:fill="D9E2F3" w:themeFill="accent1" w:themeFillTint="3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7C147BC2">
        <w:trPr>
          <w:trHeight w:val="388"/>
        </w:trPr>
        <w:tc>
          <w:tcPr>
            <w:tcW w:w="5014" w:type="dxa"/>
            <w:shd w:val="clear" w:color="auto" w:fill="FFFFFF" w:themeFill="background1"/>
          </w:tcPr>
          <w:p w14:paraId="22742877" w14:textId="284C91D6" w:rsidR="005868AB" w:rsidRPr="005868AB" w:rsidRDefault="005868AB" w:rsidP="005868AB">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14:paraId="27D33D76" w14:textId="77777777" w:rsidTr="7C147BC2">
        <w:trPr>
          <w:trHeight w:val="388"/>
        </w:trPr>
        <w:tc>
          <w:tcPr>
            <w:tcW w:w="5014" w:type="dxa"/>
            <w:shd w:val="clear" w:color="auto" w:fill="D9E2F3" w:themeFill="accent1" w:themeFillTint="33"/>
          </w:tcPr>
          <w:p w14:paraId="46CFAAAB" w14:textId="19B0263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p>
        </w:tc>
      </w:tr>
      <w:tr w:rsidR="005868AB" w14:paraId="6438C0FE" w14:textId="77777777" w:rsidTr="7C147BC2">
        <w:trPr>
          <w:trHeight w:val="388"/>
        </w:trPr>
        <w:tc>
          <w:tcPr>
            <w:tcW w:w="5014" w:type="dxa"/>
            <w:shd w:val="clear" w:color="auto" w:fill="AEAAAA" w:themeFill="background2" w:themeFillShade="BF"/>
          </w:tcPr>
          <w:p w14:paraId="7AD8A4D7" w14:textId="647426B6" w:rsidR="005868AB" w:rsidRPr="000D71BE" w:rsidRDefault="00E31B13" w:rsidP="00362A8C">
            <w:pPr>
              <w:bidi/>
              <w:rPr>
                <w:rFonts w:ascii="Tahoma" w:hAnsi="Tahoma" w:cs="Tahoma"/>
                <w:i/>
                <w:iCs/>
                <w:sz w:val="20"/>
                <w:szCs w:val="20"/>
                <w:rtl/>
              </w:rPr>
            </w:pPr>
            <w:r w:rsidRPr="000D71BE">
              <w:rPr>
                <w:rFonts w:ascii="Tahoma" w:hAnsi="Tahoma" w:cs="Tahoma" w:hint="cs"/>
                <w:i/>
                <w:iCs/>
                <w:sz w:val="20"/>
                <w:szCs w:val="20"/>
                <w:rtl/>
              </w:rPr>
              <w:t>لا ينطبق</w:t>
            </w:r>
          </w:p>
        </w:tc>
      </w:tr>
      <w:tr w:rsidR="00DC032B" w14:paraId="35FD84D6" w14:textId="77777777" w:rsidTr="7C147BC2">
        <w:trPr>
          <w:trHeight w:val="216"/>
        </w:trPr>
        <w:tc>
          <w:tcPr>
            <w:tcW w:w="5014" w:type="dxa"/>
            <w:shd w:val="clear" w:color="auto" w:fill="D9E2F3" w:themeFill="accent1" w:themeFillTint="33"/>
          </w:tcPr>
          <w:p w14:paraId="6DE99B73" w14:textId="5DC62A10" w:rsidR="00DC032B" w:rsidRPr="00D850E8" w:rsidRDefault="005868AB" w:rsidP="00C16BDF">
            <w:pPr>
              <w:bidi/>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7C147BC2">
        <w:trPr>
          <w:trHeight w:val="363"/>
        </w:trPr>
        <w:tc>
          <w:tcPr>
            <w:tcW w:w="5014" w:type="dxa"/>
          </w:tcPr>
          <w:p w14:paraId="59DDDB89" w14:textId="75D12625" w:rsidR="00B50FD4" w:rsidRPr="00D850E8" w:rsidRDefault="00DC032B" w:rsidP="7C147BC2">
            <w:pPr>
              <w:bidi/>
              <w:rPr>
                <w:rFonts w:asciiTheme="majorBidi" w:hAnsiTheme="majorBidi" w:cstheme="majorBidi"/>
                <w:sz w:val="20"/>
                <w:szCs w:val="20"/>
                <w:rtl/>
              </w:rPr>
            </w:pPr>
            <w:r w:rsidRPr="7C147BC2">
              <w:rPr>
                <w:rFonts w:ascii="Tahoma" w:hAnsi="Tahoma" w:cs="Tahoma"/>
                <w:color w:val="000000" w:themeColor="text1"/>
                <w:sz w:val="20"/>
                <w:szCs w:val="20"/>
                <w:rtl/>
              </w:rPr>
              <w:t xml:space="preserve">التكلفة </w:t>
            </w:r>
            <w:r w:rsidR="76A04D30" w:rsidRPr="7C147BC2">
              <w:rPr>
                <w:rFonts w:ascii="Tahoma" w:hAnsi="Tahoma" w:cs="Tahoma"/>
                <w:color w:val="000000" w:themeColor="text1"/>
                <w:sz w:val="20"/>
                <w:szCs w:val="20"/>
                <w:rtl/>
              </w:rPr>
              <w:t>الجميلة</w:t>
            </w:r>
            <w:r w:rsidRPr="7C147BC2">
              <w:rPr>
                <w:rFonts w:ascii="Tahoma" w:hAnsi="Tahoma" w:cs="Tahoma"/>
                <w:color w:val="000000" w:themeColor="text1"/>
                <w:sz w:val="20"/>
                <w:szCs w:val="20"/>
                <w:rtl/>
              </w:rPr>
              <w:t xml:space="preserve"> للمشروع</w:t>
            </w:r>
            <w:r w:rsidR="00B50FD4" w:rsidRPr="7C147BC2">
              <w:rPr>
                <w:rFonts w:ascii="Tahoma" w:hAnsi="Tahoma" w:cs="Tahoma"/>
                <w:color w:val="000000" w:themeColor="text1"/>
                <w:sz w:val="20"/>
                <w:szCs w:val="20"/>
                <w:rtl/>
              </w:rPr>
              <w:t>:</w:t>
            </w:r>
            <w:r w:rsidRPr="7C147BC2">
              <w:rPr>
                <w:rFonts w:ascii="Tahoma" w:hAnsi="Tahoma" w:cs="Tahoma"/>
                <w:color w:val="000000" w:themeColor="text1"/>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Appelnotedebasdep"/>
                <w:rFonts w:ascii="Tahoma" w:hAnsi="Tahoma" w:cs="Tahoma"/>
                <w:color w:val="000000"/>
                <w:sz w:val="20"/>
                <w:szCs w:val="20"/>
                <w:rtl/>
              </w:rPr>
              <w:footnoteReference w:id="1"/>
            </w:r>
            <w:r w:rsidR="00B50FD4" w:rsidRPr="00D850E8">
              <w:rPr>
                <w:rFonts w:ascii="Tahoma" w:hAnsi="Tahoma" w:cs="Tahoma" w:hint="cs"/>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7C147BC2">
        <w:trPr>
          <w:trHeight w:val="1418"/>
        </w:trPr>
        <w:tc>
          <w:tcPr>
            <w:tcW w:w="5014" w:type="dxa"/>
          </w:tcPr>
          <w:p w14:paraId="719A6FAB" w14:textId="5D24BBF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ب</w:t>
            </w:r>
            <w:r w:rsidR="00B32388">
              <w:rPr>
                <w:rFonts w:ascii="Tahoma" w:hAnsi="Tahoma" w:cs="Tahoma" w:hint="cs"/>
                <w:color w:val="000000"/>
                <w:sz w:val="20"/>
                <w:szCs w:val="20"/>
                <w:rtl/>
              </w:rPr>
              <w:t>ت</w:t>
            </w:r>
            <w:r w:rsidR="00B32388" w:rsidRPr="00D850E8">
              <w:rPr>
                <w:rFonts w:ascii="Tahoma" w:hAnsi="Tahoma" w:cs="Tahoma" w:hint="cs"/>
                <w:color w:val="000000"/>
                <w:sz w:val="20"/>
                <w:szCs w:val="20"/>
                <w:rtl/>
              </w:rPr>
              <w:t>د</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hint="cs"/>
                <w:color w:val="000000"/>
                <w:sz w:val="20"/>
                <w:szCs w:val="20"/>
                <w:rtl/>
              </w:rPr>
              <w:t>:</w:t>
            </w:r>
          </w:p>
        </w:tc>
      </w:tr>
    </w:tbl>
    <w:tbl>
      <w:tblPr>
        <w:tblStyle w:val="Grilledutableau"/>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5868AB">
        <w:trPr>
          <w:trHeight w:val="1812"/>
        </w:trPr>
        <w:tc>
          <w:tcPr>
            <w:tcW w:w="4244" w:type="dxa"/>
          </w:tcPr>
          <w:p w14:paraId="3013BA60" w14:textId="39AB6F93" w:rsidR="00D850E8" w:rsidRPr="005868AB" w:rsidRDefault="00CD5DB1" w:rsidP="00CD5DB1">
            <w:pPr>
              <w:jc w:val="right"/>
              <w:rPr>
                <w:rFonts w:ascii="Tahoma" w:hAnsi="Tahoma" w:cs="Tahoma"/>
                <w:sz w:val="20"/>
                <w:szCs w:val="20"/>
              </w:rPr>
            </w:pPr>
            <w:r w:rsidRPr="005868AB">
              <w:rPr>
                <w:rFonts w:ascii="Tahoma" w:hAnsi="Tahoma" w:cs="Tahoma"/>
                <w:color w:val="000000"/>
                <w:sz w:val="20"/>
                <w:szCs w:val="20"/>
                <w:rtl/>
              </w:rPr>
              <w:t>:</w:t>
            </w:r>
            <w:r w:rsidR="00362A8C" w:rsidRPr="005868AB">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14:paraId="2D043F73" w14:textId="77777777" w:rsidR="00CD5DB1" w:rsidRPr="005868AB" w:rsidRDefault="00362A8C" w:rsidP="00CD5DB1">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حقوق</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النساء</w:t>
            </w:r>
            <w:proofErr w:type="spellEnd"/>
            <w:r w:rsidRPr="005868AB">
              <w:rPr>
                <w:rFonts w:ascii="Tahoma" w:hAnsi="Tahoma" w:cs="Tahoma"/>
                <w:color w:val="000000"/>
                <w:sz w:val="20"/>
                <w:szCs w:val="20"/>
                <w:rtl w:val="0"/>
              </w:rPr>
              <w:t xml:space="preserve"> </w:t>
            </w:r>
          </w:p>
          <w:p w14:paraId="78DFEAF1" w14:textId="77777777" w:rsidR="00CD5DB1" w:rsidRPr="005868AB" w:rsidRDefault="00362A8C" w:rsidP="00CD5DB1">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حقوق</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الشباب</w:t>
            </w:r>
            <w:proofErr w:type="spellEnd"/>
          </w:p>
          <w:p w14:paraId="146CA525" w14:textId="77777777" w:rsidR="00CD5DB1" w:rsidRPr="005868AB" w:rsidRDefault="00362A8C" w:rsidP="00CD5DB1">
            <w:pPr>
              <w:pStyle w:val="Paragraphedeliste"/>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w:t>
            </w:r>
            <w:proofErr w:type="spellStart"/>
            <w:r w:rsidRPr="005868AB">
              <w:rPr>
                <w:rFonts w:ascii="Tahoma" w:hAnsi="Tahoma" w:cs="Tahoma"/>
                <w:color w:val="000000"/>
                <w:sz w:val="20"/>
                <w:szCs w:val="20"/>
                <w:rtl w:val="0"/>
              </w:rPr>
              <w:t>قيادة</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نسائية</w:t>
            </w:r>
            <w:proofErr w:type="spellEnd"/>
          </w:p>
          <w:p w14:paraId="06423D33" w14:textId="77777777" w:rsidR="00362A8C" w:rsidRDefault="00362A8C" w:rsidP="00CD5DB1">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قيادة</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شباب</w:t>
            </w:r>
            <w:proofErr w:type="spellEnd"/>
            <w:r w:rsidRPr="005868AB">
              <w:rPr>
                <w:rFonts w:ascii="Tahoma" w:hAnsi="Tahoma" w:cs="Tahoma"/>
                <w:color w:val="000000"/>
                <w:sz w:val="20"/>
                <w:szCs w:val="20"/>
                <w:rtl w:val="0"/>
              </w:rPr>
              <w:t xml:space="preserve"> </w:t>
            </w:r>
          </w:p>
          <w:p w14:paraId="5288EB62" w14:textId="30F803DA" w:rsidR="0056584A" w:rsidRPr="0056584A" w:rsidRDefault="0056584A" w:rsidP="0056584A">
            <w:pPr>
              <w:pStyle w:val="Paragraphedeliste"/>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أخرى</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حدد</w:t>
            </w:r>
            <w:proofErr w:type="spellEnd"/>
            <w:r w:rsidRPr="005868AB">
              <w:rPr>
                <w:rFonts w:ascii="Tahoma" w:hAnsi="Tahoma" w:cs="Tahoma"/>
                <w:color w:val="000000"/>
                <w:sz w:val="20"/>
                <w:szCs w:val="20"/>
                <w:rtl w:val="0"/>
              </w:rPr>
              <w:t>) </w:t>
            </w:r>
          </w:p>
        </w:tc>
      </w:tr>
    </w:tbl>
    <w:tbl>
      <w:tblPr>
        <w:tblStyle w:val="Grilledutableau"/>
        <w:bidiVisual/>
        <w:tblW w:w="9491" w:type="dxa"/>
        <w:jc w:val="right"/>
        <w:tblLook w:val="04A0" w:firstRow="1" w:lastRow="0" w:firstColumn="1" w:lastColumn="0" w:noHBand="0" w:noVBand="1"/>
      </w:tblPr>
      <w:tblGrid>
        <w:gridCol w:w="4696"/>
        <w:gridCol w:w="4795"/>
      </w:tblGrid>
      <w:tr w:rsidR="007D10B1" w14:paraId="6F681E75" w14:textId="77777777" w:rsidTr="007D10B1">
        <w:trPr>
          <w:trHeight w:val="20"/>
          <w:jc w:val="right"/>
        </w:trPr>
        <w:tc>
          <w:tcPr>
            <w:tcW w:w="4696" w:type="dxa"/>
            <w:shd w:val="clear" w:color="auto" w:fill="D9E2F3" w:themeFill="accent1" w:themeFillTint="33"/>
          </w:tcPr>
          <w:p w14:paraId="6695533D" w14:textId="14E356C0" w:rsidR="009740A5" w:rsidRPr="00F7266E" w:rsidRDefault="00873F03" w:rsidP="009740A5">
            <w:pPr>
              <w:jc w:val="right"/>
              <w:rPr>
                <w:rFonts w:ascii="Tahoma" w:hAnsi="Tahoma" w:cs="Tahoma"/>
                <w:b/>
                <w:bCs/>
                <w:color w:val="000000"/>
                <w:sz w:val="20"/>
                <w:szCs w:val="20"/>
                <w:rtl/>
              </w:rPr>
            </w:pPr>
            <w:r w:rsidRPr="00F7266E">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09A739FC" w14:textId="31F7DC4F" w:rsidR="007D10B1" w:rsidRPr="00F7266E" w:rsidRDefault="00873F03" w:rsidP="00873F03">
            <w:pPr>
              <w:jc w:val="right"/>
              <w:rPr>
                <w:rFonts w:ascii="Tahoma" w:hAnsi="Tahoma" w:cs="Tahoma"/>
                <w:b/>
                <w:bCs/>
                <w:i/>
                <w:sz w:val="20"/>
                <w:szCs w:val="20"/>
                <w:rtl/>
                <w:lang w:val="en-GB"/>
              </w:rPr>
            </w:pPr>
            <w:r w:rsidRPr="00F7266E">
              <w:rPr>
                <w:rFonts w:ascii="Tahoma" w:hAnsi="Tahoma" w:cs="Tahoma"/>
                <w:b/>
                <w:bCs/>
                <w:i/>
                <w:sz w:val="20"/>
                <w:szCs w:val="20"/>
                <w:rtl/>
                <w:lang w:val="en-GB"/>
              </w:rPr>
              <w:t>المنظمة المقدمة الرئيسية للطلب</w:t>
            </w:r>
          </w:p>
        </w:tc>
      </w:tr>
      <w:tr w:rsidR="005868AB" w14:paraId="1D5C7A26" w14:textId="77777777" w:rsidTr="00305464">
        <w:trPr>
          <w:trHeight w:val="1322"/>
          <w:jc w:val="right"/>
        </w:trPr>
        <w:tc>
          <w:tcPr>
            <w:tcW w:w="4696" w:type="dxa"/>
          </w:tcPr>
          <w:p w14:paraId="2DED28E2" w14:textId="4BD97B74"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Appelnotedebasdep"/>
                <w:rFonts w:ascii="Tahoma" w:hAnsi="Tahoma" w:cs="Tahoma"/>
                <w:color w:val="000000"/>
                <w:sz w:val="20"/>
                <w:szCs w:val="20"/>
                <w:rtl/>
              </w:rPr>
              <w:footnoteReference w:id="2"/>
            </w:r>
            <w:r w:rsidRPr="00B50FD4">
              <w:rPr>
                <w:rFonts w:ascii="Tahoma" w:hAnsi="Tahoma" w:cs="Tahoma"/>
                <w:color w:val="000000"/>
                <w:sz w:val="20"/>
                <w:szCs w:val="20"/>
                <w:rtl/>
              </w:rPr>
              <w:t>:</w:t>
            </w:r>
          </w:p>
          <w:p w14:paraId="64751BBC" w14:textId="7161E1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53136147"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2987D2E9"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1EAD39C5" w14:textId="5AB3009F"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c>
          <w:tcPr>
            <w:tcW w:w="4795" w:type="dxa"/>
          </w:tcPr>
          <w:p w14:paraId="3DF1EDAB" w14:textId="202BB4A5"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47BDF276"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5D0B6E82"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1A9B62AC" w:rsidR="005868AB" w:rsidRPr="00B50FD4" w:rsidRDefault="005868AB" w:rsidP="006152FA">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10E0DBC9" w14:textId="5625141C" w:rsidR="005868AB" w:rsidRPr="00B50FD4" w:rsidRDefault="005868AB" w:rsidP="00305464">
            <w:pPr>
              <w:pStyle w:val="NormalWeb"/>
              <w:shd w:val="clear" w:color="auto" w:fill="FDFDFD"/>
              <w:bidi/>
              <w:spacing w:before="0" w:beforeAutospacing="0" w:after="48" w:afterAutospacing="0"/>
              <w:rPr>
                <w:rtl/>
              </w:rPr>
            </w:pPr>
            <w:r w:rsidRPr="00B50FD4">
              <w:rPr>
                <w:rFonts w:ascii="Tahoma" w:hAnsi="Tahoma" w:cs="Tahoma"/>
                <w:color w:val="000000"/>
                <w:sz w:val="20"/>
                <w:szCs w:val="20"/>
                <w:rtl/>
              </w:rPr>
              <w:t>التاريخ والختم:</w:t>
            </w:r>
          </w:p>
        </w:tc>
      </w:tr>
    </w:tbl>
    <w:p w14:paraId="32E0E906" w14:textId="795847F2" w:rsidR="005868AB" w:rsidRDefault="005868AB" w:rsidP="005868AB">
      <w:pPr>
        <w:tabs>
          <w:tab w:val="left" w:pos="1034"/>
        </w:tabs>
        <w:bidi/>
      </w:pPr>
    </w:p>
    <w:p w14:paraId="434E4DC4" w14:textId="795847F2" w:rsidR="005868AB" w:rsidRPr="005868AB" w:rsidRDefault="005868AB" w:rsidP="005868AB">
      <w:pPr>
        <w:pStyle w:val="Paragraphedeliste"/>
        <w:numPr>
          <w:ilvl w:val="0"/>
          <w:numId w:val="24"/>
        </w:numPr>
        <w:jc w:val="both"/>
        <w:rPr>
          <w:rFonts w:ascii="Tahoma" w:hAnsi="Tahoma" w:cs="Tahoma"/>
          <w:b/>
          <w:sz w:val="20"/>
          <w:szCs w:val="20"/>
        </w:rPr>
      </w:pPr>
      <w:r w:rsidRPr="005868AB">
        <w:rPr>
          <w:rFonts w:ascii="Tahoma" w:hAnsi="Tahoma" w:cs="Tahoma"/>
          <w:b/>
          <w:bCs/>
          <w:sz w:val="20"/>
          <w:szCs w:val="20"/>
        </w:rPr>
        <w:t>الملخص التنفيذي</w:t>
      </w:r>
    </w:p>
    <w:tbl>
      <w:tblPr>
        <w:tblStyle w:val="Grilledutableau"/>
        <w:bidiVisual/>
        <w:tblW w:w="0" w:type="auto"/>
        <w:jc w:val="right"/>
        <w:tblLook w:val="04A0" w:firstRow="1" w:lastRow="0" w:firstColumn="1" w:lastColumn="0" w:noHBand="0" w:noVBand="1"/>
      </w:tblPr>
      <w:tblGrid>
        <w:gridCol w:w="2972"/>
        <w:gridCol w:w="6090"/>
      </w:tblGrid>
      <w:tr w:rsidR="005868AB" w14:paraId="17710521" w14:textId="77777777" w:rsidTr="00503204">
        <w:trPr>
          <w:trHeight w:val="553"/>
          <w:jc w:val="right"/>
        </w:trPr>
        <w:tc>
          <w:tcPr>
            <w:tcW w:w="2972" w:type="dxa"/>
            <w:shd w:val="clear" w:color="auto" w:fill="D9E2F3"/>
          </w:tcPr>
          <w:p w14:paraId="216BB915" w14:textId="77777777" w:rsidR="005868AB" w:rsidRPr="004156BE" w:rsidRDefault="005868AB" w:rsidP="00503204">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tcPr>
          <w:p w14:paraId="3CA8166C" w14:textId="77777777" w:rsidR="005868AB" w:rsidRDefault="005868AB" w:rsidP="00503204">
            <w:pPr>
              <w:bidi/>
              <w:rPr>
                <w:rtl/>
              </w:rPr>
            </w:pPr>
          </w:p>
        </w:tc>
      </w:tr>
      <w:tr w:rsidR="005868AB" w14:paraId="569038D5" w14:textId="77777777" w:rsidTr="00503204">
        <w:trPr>
          <w:trHeight w:val="582"/>
          <w:jc w:val="right"/>
        </w:trPr>
        <w:tc>
          <w:tcPr>
            <w:tcW w:w="2972" w:type="dxa"/>
            <w:shd w:val="clear" w:color="auto" w:fill="D9E2F3"/>
          </w:tcPr>
          <w:p w14:paraId="1C6284F5" w14:textId="77777777" w:rsidR="005868AB" w:rsidRPr="004156BE" w:rsidRDefault="005868AB" w:rsidP="00503204">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tcPr>
          <w:p w14:paraId="0A9378DC" w14:textId="77777777" w:rsidR="005868AB" w:rsidRPr="00AE4289" w:rsidRDefault="005868AB" w:rsidP="00503204">
            <w:pPr>
              <w:bidi/>
              <w:rPr>
                <w:sz w:val="20"/>
                <w:szCs w:val="20"/>
                <w:rtl/>
              </w:rPr>
            </w:pPr>
          </w:p>
        </w:tc>
      </w:tr>
      <w:tr w:rsidR="006152FA" w14:paraId="25FD65FD" w14:textId="77777777" w:rsidTr="00C63AA5">
        <w:trPr>
          <w:trHeight w:val="543"/>
          <w:jc w:val="right"/>
        </w:trPr>
        <w:tc>
          <w:tcPr>
            <w:tcW w:w="2972" w:type="dxa"/>
            <w:shd w:val="clear" w:color="auto" w:fill="D9E2F3"/>
          </w:tcPr>
          <w:p w14:paraId="2EC9BB95" w14:textId="77777777" w:rsidR="006152FA" w:rsidRDefault="006152FA" w:rsidP="00C63AA5">
            <w:pPr>
              <w:bidi/>
              <w:rPr>
                <w:rFonts w:ascii="Tahoma" w:hAnsi="Tahoma" w:cs="Tahoma"/>
                <w:color w:val="000000"/>
                <w:sz w:val="20"/>
                <w:szCs w:val="20"/>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p>
          <w:p w14:paraId="0C2E0824" w14:textId="77777777" w:rsidR="006152FA" w:rsidRPr="003A77A1" w:rsidRDefault="006152FA" w:rsidP="00C63AA5">
            <w:pPr>
              <w:bidi/>
              <w:rPr>
                <w:rFonts w:ascii="Tahoma" w:hAnsi="Tahoma" w:cs="Tahoma"/>
                <w:color w:val="000000"/>
                <w:sz w:val="20"/>
                <w:szCs w:val="20"/>
                <w:rtl/>
              </w:rPr>
            </w:pPr>
            <w:r w:rsidRPr="003A77A1">
              <w:rPr>
                <w:rFonts w:ascii="Tahoma" w:hAnsi="Tahoma" w:cs="Tahoma" w:hint="cs"/>
                <w:color w:val="000000"/>
                <w:sz w:val="20"/>
                <w:szCs w:val="20"/>
                <w:rtl/>
              </w:rPr>
              <w:t xml:space="preserve">اذكر </w:t>
            </w:r>
            <w:r w:rsidRPr="00803CB9">
              <w:rPr>
                <w:rFonts w:ascii="Tahoma" w:hAnsi="Tahoma" w:cs="Tahoma" w:hint="cs"/>
                <w:color w:val="000000"/>
                <w:sz w:val="20"/>
                <w:szCs w:val="20"/>
                <w:rtl/>
              </w:rPr>
              <w:t>منطقة</w:t>
            </w:r>
            <w:r w:rsidRPr="003A77A1">
              <w:rPr>
                <w:rFonts w:ascii="Tahoma" w:hAnsi="Tahoma" w:cs="Tahoma"/>
                <w:color w:val="000000"/>
                <w:sz w:val="20"/>
                <w:szCs w:val="20"/>
                <w:rtl/>
              </w:rPr>
              <w:t xml:space="preserve"> وجود المنظمة. إذا كانت هناك مواقع </w:t>
            </w:r>
            <w:r w:rsidRPr="003A77A1">
              <w:rPr>
                <w:rFonts w:ascii="Tahoma" w:hAnsi="Tahoma" w:cs="Tahoma" w:hint="cs"/>
                <w:color w:val="000000"/>
                <w:sz w:val="20"/>
                <w:szCs w:val="20"/>
                <w:rtl/>
              </w:rPr>
              <w:t>متعددة،</w:t>
            </w:r>
            <w:r w:rsidRPr="003A77A1">
              <w:rPr>
                <w:rFonts w:ascii="Tahoma" w:hAnsi="Tahoma" w:cs="Tahoma"/>
                <w:color w:val="000000"/>
                <w:sz w:val="20"/>
                <w:szCs w:val="20"/>
                <w:rtl/>
              </w:rPr>
              <w:t xml:space="preserve"> يرجى إدراجها.</w:t>
            </w:r>
          </w:p>
        </w:tc>
        <w:tc>
          <w:tcPr>
            <w:tcW w:w="6090" w:type="dxa"/>
          </w:tcPr>
          <w:p w14:paraId="5CFB0BB7" w14:textId="77777777" w:rsidR="006152FA" w:rsidRDefault="006152FA" w:rsidP="00C63AA5">
            <w:pPr>
              <w:bidi/>
              <w:rPr>
                <w:rtl/>
              </w:rPr>
            </w:pPr>
          </w:p>
        </w:tc>
      </w:tr>
      <w:tr w:rsidR="00E31B13" w14:paraId="02662E74" w14:textId="77777777" w:rsidTr="00503204">
        <w:trPr>
          <w:trHeight w:val="1824"/>
          <w:jc w:val="right"/>
        </w:trPr>
        <w:tc>
          <w:tcPr>
            <w:tcW w:w="2972" w:type="dxa"/>
            <w:shd w:val="clear" w:color="auto" w:fill="D9E2F3"/>
          </w:tcPr>
          <w:p w14:paraId="75E123F5" w14:textId="0BDAC5A5" w:rsidR="00E31B13" w:rsidRDefault="00E31B13" w:rsidP="00503204">
            <w:pPr>
              <w:bidi/>
              <w:rPr>
                <w:rFonts w:ascii="Tahoma" w:hAnsi="Tahoma" w:cs="Tahoma"/>
                <w:b/>
                <w:bCs/>
                <w:color w:val="000000"/>
                <w:sz w:val="20"/>
                <w:szCs w:val="20"/>
              </w:rPr>
            </w:pPr>
            <w:r w:rsidRPr="00803CB9">
              <w:rPr>
                <w:rFonts w:ascii="Tahoma" w:hAnsi="Tahoma" w:cs="Tahoma"/>
                <w:b/>
                <w:bCs/>
                <w:color w:val="000000"/>
                <w:sz w:val="20"/>
                <w:szCs w:val="20"/>
                <w:rtl/>
              </w:rPr>
              <w:lastRenderedPageBreak/>
              <w:t xml:space="preserve">المستفيدون </w:t>
            </w:r>
            <w:r w:rsidRPr="004156BE">
              <w:rPr>
                <w:rFonts w:ascii="Tahoma" w:hAnsi="Tahoma" w:cs="Tahoma" w:hint="cs"/>
                <w:b/>
                <w:bCs/>
                <w:color w:val="000000"/>
                <w:sz w:val="20"/>
                <w:szCs w:val="20"/>
                <w:rtl/>
              </w:rPr>
              <w:t>المستهدفون:</w:t>
            </w:r>
          </w:p>
          <w:p w14:paraId="62DD0D67" w14:textId="11138572" w:rsidR="001A373A" w:rsidRPr="001A373A" w:rsidRDefault="001A373A" w:rsidP="00503204">
            <w:pPr>
              <w:bidi/>
              <w:rPr>
                <w:rFonts w:ascii="Tahoma" w:hAnsi="Tahoma" w:cs="Tahoma"/>
                <w:i/>
                <w:iCs/>
                <w:color w:val="000000"/>
                <w:sz w:val="20"/>
                <w:szCs w:val="20"/>
                <w:rtl/>
              </w:rPr>
            </w:pPr>
            <w:r w:rsidRPr="001A373A">
              <w:rPr>
                <w:rFonts w:ascii="Tahoma" w:hAnsi="Tahoma" w:cs="Tahoma"/>
                <w:i/>
                <w:iCs/>
                <w:color w:val="000000"/>
                <w:sz w:val="20"/>
                <w:szCs w:val="20"/>
                <w:rtl/>
              </w:rPr>
              <w:t>حدد الفئات المستفيدة المستهدفة والمدى التقديري. يجب أن يكون هؤلاء موظفين / متطوعين في مؤسستك. ف</w:t>
            </w:r>
            <w:r w:rsidR="00D40AD7">
              <w:rPr>
                <w:rFonts w:ascii="Tahoma" w:hAnsi="Tahoma" w:cs="Tahoma" w:hint="cs"/>
                <w:i/>
                <w:iCs/>
                <w:color w:val="000000"/>
                <w:sz w:val="20"/>
                <w:szCs w:val="20"/>
                <w:rtl/>
              </w:rPr>
              <w:t>صل</w:t>
            </w:r>
            <w:r w:rsidRPr="001A373A">
              <w:rPr>
                <w:rFonts w:ascii="Tahoma" w:hAnsi="Tahoma" w:cs="Tahoma"/>
                <w:i/>
                <w:iCs/>
                <w:color w:val="000000"/>
                <w:sz w:val="20"/>
                <w:szCs w:val="20"/>
                <w:rtl/>
              </w:rPr>
              <w:t xml:space="preserve"> بياناتك حسب الجنس</w:t>
            </w:r>
          </w:p>
          <w:p w14:paraId="476A68A0" w14:textId="022B7FC1" w:rsidR="00E31B13" w:rsidRPr="001A373A" w:rsidRDefault="00E31B13" w:rsidP="00503204">
            <w:pPr>
              <w:bidi/>
              <w:rPr>
                <w:rFonts w:ascii="Tahoma" w:hAnsi="Tahoma" w:cs="Tahoma"/>
                <w:color w:val="000000"/>
                <w:sz w:val="20"/>
                <w:szCs w:val="20"/>
                <w:rtl/>
              </w:rPr>
            </w:pPr>
          </w:p>
        </w:tc>
        <w:tc>
          <w:tcPr>
            <w:tcW w:w="6090" w:type="dxa"/>
          </w:tcPr>
          <w:p w14:paraId="74EEA613" w14:textId="07B764B7" w:rsidR="00E31B13" w:rsidRPr="00AE4289" w:rsidRDefault="00E31B13" w:rsidP="00503204">
            <w:pPr>
              <w:bidi/>
              <w:rPr>
                <w:sz w:val="20"/>
                <w:szCs w:val="20"/>
                <w:rtl/>
              </w:rPr>
            </w:pPr>
          </w:p>
        </w:tc>
      </w:tr>
      <w:tr w:rsidR="005868AB" w14:paraId="730410AA" w14:textId="77777777" w:rsidTr="00503204">
        <w:trPr>
          <w:trHeight w:val="930"/>
          <w:jc w:val="right"/>
        </w:trPr>
        <w:tc>
          <w:tcPr>
            <w:tcW w:w="2972" w:type="dxa"/>
            <w:shd w:val="clear" w:color="auto" w:fill="D9E2F3"/>
          </w:tcPr>
          <w:p w14:paraId="1775CA2D" w14:textId="77777777" w:rsidR="005868AB" w:rsidRPr="00803CB9" w:rsidRDefault="005868AB" w:rsidP="00503204">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503204">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tcPr>
          <w:p w14:paraId="6FED05CA" w14:textId="77777777" w:rsidR="005868AB" w:rsidRDefault="005868AB" w:rsidP="00503204">
            <w:pPr>
              <w:bidi/>
              <w:rPr>
                <w:rtl/>
              </w:rPr>
            </w:pPr>
          </w:p>
        </w:tc>
      </w:tr>
    </w:tbl>
    <w:p w14:paraId="0B31E373" w14:textId="77777777" w:rsidR="005868AB" w:rsidRDefault="005868AB" w:rsidP="005868AB">
      <w:pPr>
        <w:bidi/>
        <w:rPr>
          <w:rtl/>
        </w:rPr>
      </w:pPr>
    </w:p>
    <w:tbl>
      <w:tblPr>
        <w:tblStyle w:val="Grilledutableau"/>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Paragraphedeliste"/>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10E9418B"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1A373A" w:rsidRPr="009F2FEF">
              <w:rPr>
                <w:rFonts w:ascii="Tahoma" w:hAnsi="Tahoma" w:cs="Tahoma" w:hint="cs"/>
                <w:i/>
                <w:iCs/>
                <w:sz w:val="20"/>
                <w:szCs w:val="20"/>
                <w:rtl/>
              </w:rPr>
              <w:t>للسياق</w:t>
            </w:r>
            <w:r w:rsidR="001A373A">
              <w:rPr>
                <w:rFonts w:ascii="Tahoma" w:hAnsi="Tahoma" w:cs="Tahoma" w:hint="cs"/>
                <w:i/>
                <w:iCs/>
                <w:sz w:val="20"/>
                <w:szCs w:val="20"/>
                <w:rtl/>
              </w:rPr>
              <w:t xml:space="preserve"> </w:t>
            </w:r>
            <w:r w:rsidR="001A373A">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731E3C">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Grilledutableau"/>
        <w:bidiVisual/>
        <w:tblW w:w="0" w:type="auto"/>
        <w:tblLook w:val="04A0" w:firstRow="1" w:lastRow="0" w:firstColumn="1" w:lastColumn="0" w:noHBand="0" w:noVBand="1"/>
      </w:tblPr>
      <w:tblGrid>
        <w:gridCol w:w="9062"/>
      </w:tblGrid>
      <w:tr w:rsidR="002D63CB" w:rsidRPr="00B34454" w14:paraId="673D84B7" w14:textId="77777777" w:rsidTr="001A373A">
        <w:trPr>
          <w:trHeight w:val="839"/>
        </w:trPr>
        <w:tc>
          <w:tcPr>
            <w:tcW w:w="9062" w:type="dxa"/>
            <w:shd w:val="clear" w:color="auto" w:fill="D9E2F3"/>
          </w:tcPr>
          <w:p w14:paraId="56FE2C72" w14:textId="63109A06" w:rsidR="00987379" w:rsidRPr="001A373A" w:rsidRDefault="00987379" w:rsidP="00987379">
            <w:pPr>
              <w:pStyle w:val="Paragraphedeliste"/>
              <w:numPr>
                <w:ilvl w:val="0"/>
                <w:numId w:val="5"/>
              </w:numPr>
              <w:spacing w:after="0"/>
              <w:jc w:val="both"/>
              <w:rPr>
                <w:rFonts w:ascii="Tahoma" w:hAnsi="Tahoma" w:cs="Tahoma"/>
                <w:b/>
                <w:bCs/>
                <w:sz w:val="20"/>
                <w:szCs w:val="20"/>
                <w:rtl w:val="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15187B43" w14:textId="0495FA7D" w:rsidR="002D63CB" w:rsidRPr="001A373A" w:rsidRDefault="001A373A" w:rsidP="001A373A">
            <w:pPr>
              <w:bidi/>
              <w:jc w:val="both"/>
              <w:rPr>
                <w:rFonts w:ascii="Tahoma" w:hAnsi="Tahoma" w:cs="Tahoma"/>
                <w:i/>
                <w:iCs/>
                <w:sz w:val="20"/>
                <w:szCs w:val="20"/>
                <w:rtl/>
              </w:rPr>
            </w:pPr>
            <w:r w:rsidRPr="001A373A">
              <w:rPr>
                <w:rFonts w:ascii="Tahoma" w:hAnsi="Tahoma" w:cs="Tahoma"/>
                <w:i/>
                <w:iCs/>
                <w:sz w:val="20"/>
                <w:szCs w:val="20"/>
                <w:rtl/>
              </w:rPr>
              <w:t>صف كيف أثرت الأزمة الحالية على قدرات</w:t>
            </w:r>
            <w:r w:rsidRPr="001A373A">
              <w:rPr>
                <w:rFonts w:ascii="Tahoma" w:hAnsi="Tahoma" w:cs="Tahoma"/>
                <w:i/>
                <w:iCs/>
                <w:sz w:val="20"/>
                <w:szCs w:val="20"/>
              </w:rPr>
              <w:t xml:space="preserve"> </w:t>
            </w:r>
            <w:r w:rsidRPr="001A373A">
              <w:rPr>
                <w:rFonts w:ascii="Tahoma" w:hAnsi="Tahoma" w:cs="Tahoma" w:hint="cs"/>
                <w:i/>
                <w:iCs/>
                <w:sz w:val="20"/>
                <w:szCs w:val="20"/>
                <w:rtl/>
              </w:rPr>
              <w:t>ال</w:t>
            </w:r>
            <w:r w:rsidRPr="001A373A">
              <w:rPr>
                <w:rFonts w:ascii="Tahoma" w:hAnsi="Tahoma" w:cs="Tahoma"/>
                <w:i/>
                <w:iCs/>
                <w:sz w:val="20"/>
                <w:szCs w:val="20"/>
                <w:rtl/>
              </w:rPr>
              <w:t>منظمة</w:t>
            </w:r>
            <w:r w:rsidRPr="001A373A">
              <w:rPr>
                <w:rFonts w:ascii="Tahoma" w:hAnsi="Tahoma" w:cs="Tahoma" w:hint="cs"/>
                <w:i/>
                <w:iCs/>
                <w:sz w:val="20"/>
                <w:szCs w:val="20"/>
                <w:rtl/>
              </w:rPr>
              <w:t xml:space="preserve"> </w:t>
            </w:r>
            <w:r w:rsidRPr="001A373A">
              <w:rPr>
                <w:rFonts w:ascii="Tahoma" w:hAnsi="Tahoma" w:cs="Tahoma"/>
                <w:i/>
                <w:iCs/>
                <w:sz w:val="20"/>
                <w:szCs w:val="20"/>
                <w:rtl/>
              </w:rPr>
              <w:t xml:space="preserve">المؤسسية والمالية واستمرارية </w:t>
            </w:r>
            <w:r w:rsidRPr="001A373A">
              <w:rPr>
                <w:rFonts w:ascii="Tahoma" w:hAnsi="Tahoma" w:cs="Tahoma" w:hint="cs"/>
                <w:i/>
                <w:iCs/>
                <w:sz w:val="20"/>
                <w:szCs w:val="20"/>
                <w:rtl/>
              </w:rPr>
              <w:t>المنظمة،</w:t>
            </w:r>
            <w:r w:rsidRPr="001A373A">
              <w:rPr>
                <w:rFonts w:ascii="Tahoma" w:hAnsi="Tahoma" w:cs="Tahoma"/>
                <w:i/>
                <w:iCs/>
                <w:sz w:val="20"/>
                <w:szCs w:val="20"/>
                <w:rtl/>
              </w:rPr>
              <w:t xml:space="preserve"> وكيف سيدعم التمويل مؤسساتك أثناء الأزمة ويعزز</w:t>
            </w:r>
            <w:r>
              <w:rPr>
                <w:rFonts w:ascii="Tahoma" w:hAnsi="Tahoma" w:cs="Tahoma" w:hint="cs"/>
                <w:i/>
                <w:iCs/>
                <w:sz w:val="20"/>
                <w:szCs w:val="20"/>
                <w:rtl/>
              </w:rPr>
              <w:t xml:space="preserve"> </w:t>
            </w:r>
            <w:r w:rsidRPr="001A373A">
              <w:rPr>
                <w:rFonts w:ascii="Tahoma" w:hAnsi="Tahoma" w:cs="Tahoma"/>
                <w:i/>
                <w:iCs/>
                <w:sz w:val="20"/>
                <w:szCs w:val="20"/>
                <w:rtl/>
              </w:rPr>
              <w:t>قدرات</w:t>
            </w:r>
            <w:r>
              <w:rPr>
                <w:rFonts w:ascii="Tahoma" w:hAnsi="Tahoma" w:cs="Tahoma" w:hint="cs"/>
                <w:i/>
                <w:iCs/>
                <w:sz w:val="20"/>
                <w:szCs w:val="20"/>
                <w:rtl/>
              </w:rPr>
              <w:t>ها</w:t>
            </w:r>
            <w:r w:rsidRPr="001A373A">
              <w:rPr>
                <w:rFonts w:ascii="Tahoma" w:hAnsi="Tahoma" w:cs="Tahoma"/>
                <w:i/>
                <w:iCs/>
                <w:sz w:val="20"/>
                <w:szCs w:val="20"/>
                <w:rtl/>
              </w:rPr>
              <w:t xml:space="preserve"> المؤسسية</w:t>
            </w:r>
            <w:r w:rsidR="000D71BE">
              <w:rPr>
                <w:rStyle w:val="Appelnotedebasdep"/>
                <w:rFonts w:ascii="Tahoma" w:hAnsi="Tahoma" w:cs="Tahoma"/>
                <w:i/>
                <w:iCs/>
                <w:sz w:val="20"/>
                <w:szCs w:val="20"/>
                <w:rtl/>
              </w:rPr>
              <w:footnoteReference w:id="3"/>
            </w:r>
            <w:r w:rsidR="001E406D" w:rsidRPr="001A373A">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219F796E" w:rsidR="004156BE" w:rsidRDefault="004156BE" w:rsidP="004156BE">
      <w:pPr>
        <w:bidi/>
        <w:rPr>
          <w:b/>
          <w:bCs/>
          <w:sz w:val="20"/>
          <w:szCs w:val="20"/>
          <w:rtl/>
        </w:rPr>
      </w:pPr>
    </w:p>
    <w:p w14:paraId="00B18474" w14:textId="77777777" w:rsidR="00C33ABA" w:rsidRPr="00B34454" w:rsidRDefault="00C33ABA" w:rsidP="00C33ABA">
      <w:pPr>
        <w:bidi/>
        <w:rPr>
          <w:b/>
          <w:bCs/>
          <w:sz w:val="20"/>
          <w:szCs w:val="20"/>
          <w:rtl/>
        </w:rPr>
      </w:pPr>
    </w:p>
    <w:tbl>
      <w:tblPr>
        <w:tblStyle w:val="Grilledutableau"/>
        <w:bidiVisual/>
        <w:tblW w:w="0" w:type="auto"/>
        <w:tblLook w:val="04A0" w:firstRow="1" w:lastRow="0" w:firstColumn="1" w:lastColumn="0" w:noHBand="0" w:noVBand="1"/>
      </w:tblPr>
      <w:tblGrid>
        <w:gridCol w:w="9062"/>
      </w:tblGrid>
      <w:tr w:rsidR="002D63CB" w:rsidRPr="00B34454" w14:paraId="63AAC4DC" w14:textId="77777777" w:rsidTr="00C33ABA">
        <w:trPr>
          <w:trHeight w:val="1691"/>
        </w:trPr>
        <w:tc>
          <w:tcPr>
            <w:tcW w:w="9062" w:type="dxa"/>
            <w:shd w:val="clear" w:color="auto" w:fill="D9E2F3"/>
          </w:tcPr>
          <w:p w14:paraId="4BA16D98" w14:textId="5FD0E8B8" w:rsidR="00987379" w:rsidRPr="007F06DC" w:rsidRDefault="00A31169" w:rsidP="0009263C">
            <w:pPr>
              <w:pStyle w:val="Paragraphedeliste"/>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Appelnotedebasdep"/>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p w14:paraId="0A3F3AB8" w14:textId="77777777" w:rsidR="000E17AF" w:rsidRDefault="000E17AF" w:rsidP="000E17AF">
      <w:pPr>
        <w:bidi/>
        <w:rPr>
          <w:rtl/>
        </w:rPr>
      </w:pPr>
    </w:p>
    <w:tbl>
      <w:tblPr>
        <w:tblStyle w:val="Grilledutableau"/>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1E4CED97" w14:textId="549B0421" w:rsidR="000E609B" w:rsidRPr="00C33ABA" w:rsidRDefault="000E609B" w:rsidP="00C33ABA">
            <w:pPr>
              <w:pStyle w:val="Paragraphedeliste"/>
              <w:numPr>
                <w:ilvl w:val="0"/>
                <w:numId w:val="25"/>
              </w:numPr>
              <w:autoSpaceDE w:val="0"/>
              <w:autoSpaceDN w:val="0"/>
              <w:spacing w:after="0" w:line="240" w:lineRule="auto"/>
              <w:rPr>
                <w:rFonts w:ascii="Tahoma" w:eastAsiaTheme="minorHAnsi" w:hAnsi="Tahoma" w:cs="Tahoma"/>
                <w:sz w:val="20"/>
                <w:szCs w:val="20"/>
                <w:lang w:eastAsia="en-US"/>
              </w:rPr>
            </w:pPr>
            <w:r w:rsidRPr="00C33ABA">
              <w:rPr>
                <w:rFonts w:ascii="Tahoma" w:eastAsiaTheme="minorHAnsi" w:hAnsi="Tahoma" w:cs="Tahoma"/>
                <w:b/>
                <w:bCs/>
                <w:sz w:val="20"/>
                <w:szCs w:val="20"/>
                <w:lang w:eastAsia="en-US"/>
              </w:rPr>
              <w:t>التعاون والتنسيق</w:t>
            </w:r>
            <w:r w:rsidRPr="00C33ABA">
              <w:rPr>
                <w:rFonts w:ascii="Tahoma" w:eastAsiaTheme="minorHAnsi" w:hAnsi="Tahoma" w:cs="Tahoma"/>
                <w:sz w:val="20"/>
                <w:szCs w:val="20"/>
                <w:lang w:eastAsia="en-US"/>
              </w:rPr>
              <w:t xml:space="preserve"> (الحد الأقصى صفحة)</w:t>
            </w:r>
          </w:p>
          <w:p w14:paraId="2CB2E405" w14:textId="1D9C9CF2" w:rsidR="00905409" w:rsidRPr="000E609B" w:rsidRDefault="000E609B" w:rsidP="00C33ABA">
            <w:pPr>
              <w:bidi/>
              <w:contextualSpacing/>
              <w:rPr>
                <w:rFonts w:ascii="Tahoma" w:hAnsi="Tahoma" w:cs="Tahoma"/>
                <w:i/>
                <w:iCs/>
                <w:sz w:val="20"/>
                <w:szCs w:val="20"/>
                <w:rtl/>
              </w:rPr>
            </w:pPr>
            <w:r w:rsidRPr="000E609B">
              <w:rPr>
                <w:rFonts w:ascii="Tahoma" w:eastAsiaTheme="minorHAnsi" w:hAnsi="Tahoma" w:cs="Tahoma"/>
                <w:i/>
                <w:iCs/>
                <w:sz w:val="20"/>
                <w:szCs w:val="20"/>
                <w:rtl/>
                <w:lang w:eastAsia="en-US"/>
              </w:rPr>
              <w:t>صِف أي منظمة أو هيئات حكومية أو شبكات / جمعيات أو أشخاص مرجعيين خارجيين قد تتعاون معهم المنظمة من أجل تحقيق أهداف المشروع. كيف سيشاركون في الأنشطة الداعمة؟</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420F48E4" w14:textId="5F6C3B6D" w:rsidR="008D5D76" w:rsidRDefault="008D5D76" w:rsidP="008D5D76">
      <w:pPr>
        <w:bidi/>
        <w:rPr>
          <w:rtl/>
        </w:rPr>
      </w:pPr>
    </w:p>
    <w:p w14:paraId="5630B451" w14:textId="77777777" w:rsidR="008D5D76" w:rsidRDefault="008D5D76" w:rsidP="008D5D76">
      <w:pPr>
        <w:bidi/>
        <w:rPr>
          <w:rtl/>
        </w:rPr>
      </w:pPr>
    </w:p>
    <w:tbl>
      <w:tblPr>
        <w:tblStyle w:val="Grilledutableau"/>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6E1F4B79" w:rsidR="005868AB" w:rsidRPr="005868AB" w:rsidRDefault="005868AB" w:rsidP="005868AB">
            <w:pPr>
              <w:autoSpaceDE w:val="0"/>
              <w:autoSpaceDN w:val="0"/>
              <w:bidi/>
              <w:adjustRightInd w:val="0"/>
              <w:rPr>
                <w:rFonts w:ascii="Tahoma" w:eastAsiaTheme="minorHAnsi" w:hAnsi="Tahoma" w:cs="Tahoma"/>
                <w:b/>
                <w:bCs/>
                <w:sz w:val="20"/>
                <w:szCs w:val="20"/>
                <w:lang w:eastAsia="en-US"/>
              </w:rPr>
            </w:pPr>
            <w:r w:rsidRPr="005868AB">
              <w:rPr>
                <w:rFonts w:ascii="AppleSystemUIFont" w:eastAsiaTheme="minorHAnsi" w:hAnsi="AppleSystemUIFont" w:cs="AppleSystemUIFont"/>
                <w:b/>
                <w:bCs/>
                <w:lang w:eastAsia="en-US"/>
              </w:rPr>
              <w:t>V</w:t>
            </w:r>
            <w:r w:rsidRPr="005868AB">
              <w:rPr>
                <w:rFonts w:ascii="Tahoma" w:eastAsiaTheme="minorHAnsi" w:hAnsi="Tahoma" w:cs="Tahoma"/>
                <w:b/>
                <w:bCs/>
                <w:sz w:val="20"/>
                <w:szCs w:val="20"/>
                <w:lang w:eastAsia="en-US"/>
              </w:rPr>
              <w:t>I</w:t>
            </w:r>
            <w:r w:rsidRPr="005868AB">
              <w:rPr>
                <w:rFonts w:ascii="Tahoma" w:eastAsiaTheme="minorHAnsi" w:hAnsi="Tahoma" w:cs="Tahoma"/>
                <w:b/>
                <w:bCs/>
                <w:sz w:val="20"/>
                <w:szCs w:val="20"/>
                <w:rtl/>
                <w:lang w:eastAsia="en-US"/>
              </w:rPr>
              <w:t>.المخاطر وطرق التخفيف فيها.</w:t>
            </w:r>
          </w:p>
          <w:p w14:paraId="7773E199" w14:textId="632940D8" w:rsidR="005868AB" w:rsidRPr="00D633E4" w:rsidRDefault="005868AB" w:rsidP="005868AB">
            <w:pPr>
              <w:bidi/>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w:t>
            </w:r>
            <w:proofErr w:type="gramStart"/>
            <w:r w:rsidRPr="005868AB">
              <w:rPr>
                <w:rFonts w:ascii="Tahoma" w:eastAsiaTheme="minorHAnsi" w:hAnsi="Tahoma" w:cs="Tahoma"/>
                <w:sz w:val="20"/>
                <w:szCs w:val="20"/>
                <w:rtl/>
                <w:lang w:eastAsia="en-US"/>
              </w:rPr>
              <w:t>مخاطر</w:t>
            </w:r>
            <w:proofErr w:type="gramEnd"/>
            <w:r w:rsidRPr="005868AB">
              <w:rPr>
                <w:rFonts w:ascii="Tahoma" w:eastAsiaTheme="minorHAnsi" w:hAnsi="Tahoma" w:cs="Tahoma"/>
                <w:sz w:val="20"/>
                <w:szCs w:val="20"/>
                <w:rtl/>
                <w:lang w:eastAsia="en-US"/>
              </w:rPr>
              <w:t xml:space="preserve">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305464" w:rsidRDefault="00D633E4" w:rsidP="00D633E4">
            <w:pPr>
              <w:bidi/>
              <w:rPr>
                <w:rFonts w:ascii="Tahoma" w:hAnsi="Tahoma" w:cs="Tahoma"/>
                <w:sz w:val="20"/>
                <w:szCs w:val="20"/>
                <w:rtl/>
              </w:rPr>
            </w:pPr>
            <w:r w:rsidRPr="00305464">
              <w:rPr>
                <w:rFonts w:ascii="Tahoma" w:hAnsi="Tahoma" w:cs="Tahoma"/>
                <w:sz w:val="20"/>
                <w:szCs w:val="20"/>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Grilledutableau"/>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C33ABA">
            <w:pPr>
              <w:pStyle w:val="Paragraphedeliste"/>
              <w:numPr>
                <w:ilvl w:val="0"/>
                <w:numId w:val="26"/>
              </w:numPr>
              <w:spacing w:after="0" w:line="240" w:lineRule="auto"/>
              <w:rPr>
                <w:rFonts w:ascii="Tahoma" w:hAnsi="Tahoma" w:cs="Tahoma"/>
                <w:b/>
                <w:bCs/>
                <w:sz w:val="20"/>
                <w:szCs w:val="20"/>
                <w:rtl w:val="0"/>
              </w:rPr>
            </w:pPr>
            <w:proofErr w:type="spellStart"/>
            <w:r w:rsidRPr="005868AB">
              <w:rPr>
                <w:rFonts w:ascii="Tahoma" w:hAnsi="Tahoma" w:cs="Tahoma"/>
                <w:b/>
                <w:bCs/>
                <w:sz w:val="20"/>
                <w:szCs w:val="20"/>
                <w:rtl w:val="0"/>
              </w:rPr>
              <w:t>الإستدامة</w:t>
            </w:r>
            <w:proofErr w:type="spellEnd"/>
          </w:p>
          <w:p w14:paraId="3755B8AD" w14:textId="5BAC35F4" w:rsidR="00B34454" w:rsidRPr="005868AB" w:rsidRDefault="005868AB" w:rsidP="00C33ABA">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C33ABA">
        <w:trPr>
          <w:trHeight w:val="805"/>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48367B81" w:rsidR="002D63CB" w:rsidRDefault="002D63CB">
      <w:pPr>
        <w:rPr>
          <w:rtl/>
        </w:rPr>
      </w:pPr>
    </w:p>
    <w:p w14:paraId="6D2CEA23" w14:textId="6F1F3E98" w:rsidR="001A373A" w:rsidRDefault="001A373A">
      <w:pPr>
        <w:rPr>
          <w:rtl/>
        </w:rPr>
      </w:pPr>
    </w:p>
    <w:p w14:paraId="1CB12D0E" w14:textId="541A31D9" w:rsidR="001A373A" w:rsidRDefault="001A373A">
      <w:pPr>
        <w:rPr>
          <w:rtl/>
        </w:rPr>
      </w:pPr>
    </w:p>
    <w:p w14:paraId="0BF741C7" w14:textId="27A33102" w:rsidR="001A373A" w:rsidRDefault="001A373A">
      <w:pPr>
        <w:rPr>
          <w:rtl/>
        </w:rPr>
      </w:pPr>
    </w:p>
    <w:p w14:paraId="3A9BD8AB" w14:textId="77777777" w:rsidR="001A373A" w:rsidRDefault="001A373A">
      <w:pPr>
        <w:rPr>
          <w:rtl/>
        </w:rPr>
      </w:pPr>
    </w:p>
    <w:p w14:paraId="711120CB" w14:textId="3923FD1D" w:rsidR="00DC0C8C" w:rsidRDefault="00DC0C8C">
      <w:pPr>
        <w:rPr>
          <w:rtl/>
        </w:rPr>
      </w:pPr>
    </w:p>
    <w:p w14:paraId="25A4DFF4" w14:textId="77777777" w:rsidR="00FB5D51" w:rsidRDefault="00FB5D51">
      <w:pPr>
        <w:sectPr w:rsidR="00FB5D51">
          <w:headerReference w:type="default" r:id="rId8"/>
          <w:footerReference w:type="even" r:id="rId9"/>
          <w:footerReference w:type="default" r:id="rId10"/>
          <w:pgSz w:w="11906" w:h="16838"/>
          <w:pgMar w:top="1417" w:right="1417" w:bottom="1417" w:left="1417" w:header="708" w:footer="708" w:gutter="0"/>
          <w:cols w:space="708"/>
          <w:docGrid w:linePitch="360"/>
        </w:sectPr>
      </w:pPr>
    </w:p>
    <w:p w14:paraId="6EBB07FA" w14:textId="77777777" w:rsidR="00DC0C8C" w:rsidRDefault="00DC0C8C">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22E924B2" w14:textId="4F7C9D9F" w:rsidR="00600674" w:rsidRPr="00A07414" w:rsidRDefault="00600674" w:rsidP="002D214D">
      <w:pPr>
        <w:pStyle w:val="NormalWeb"/>
        <w:shd w:val="clear" w:color="auto" w:fill="FDFDFD"/>
        <w:bidi/>
        <w:spacing w:before="0" w:beforeAutospacing="0" w:after="48" w:afterAutospacing="0"/>
        <w:rPr>
          <w:rFonts w:ascii="Tahoma" w:hAnsi="Tahoma" w:cs="Tahoma"/>
          <w:color w:val="000000"/>
          <w:sz w:val="21"/>
          <w:szCs w:val="21"/>
          <w:rtl/>
        </w:rPr>
      </w:pPr>
      <w:r w:rsidRPr="00A07414">
        <w:rPr>
          <w:rFonts w:ascii="Tahoma" w:hAnsi="Tahoma" w:cs="Tahoma"/>
          <w:color w:val="000000"/>
          <w:sz w:val="21"/>
          <w:szCs w:val="21"/>
          <w:rtl/>
        </w:rPr>
        <w:t xml:space="preserve">• يجب استخدام بيان التأثير والمؤشرات المرتبطة به أدناه للتمويل المؤسسي. يرجى الرجوع إلى دعوة تقديم العروض وأوراق </w:t>
      </w:r>
      <w:r w:rsidR="00A07414" w:rsidRPr="00A07414">
        <w:rPr>
          <w:rStyle w:val="Lienhypertexte"/>
          <w:rFonts w:ascii="Tahoma" w:hAnsi="Tahoma" w:cs="Tahoma"/>
          <w:color w:val="000000" w:themeColor="text1"/>
          <w:sz w:val="20"/>
          <w:szCs w:val="20"/>
          <w:u w:val="none"/>
          <w:rtl/>
          <w:lang w:val="ar-SA" w:eastAsia="zh-TW"/>
        </w:rPr>
        <w:t>إرشاد المؤشرات</w:t>
      </w:r>
      <w:r w:rsidRPr="00A07414">
        <w:rPr>
          <w:rFonts w:ascii="Tahoma" w:hAnsi="Tahoma" w:cs="Tahoma"/>
          <w:color w:val="000000"/>
          <w:sz w:val="21"/>
          <w:szCs w:val="21"/>
          <w:rtl/>
        </w:rPr>
        <w:t>.</w:t>
      </w:r>
    </w:p>
    <w:p w14:paraId="023602E2" w14:textId="2AF20CFE" w:rsidR="002D214D" w:rsidRDefault="002D214D" w:rsidP="00600674">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sidR="000D71BE">
        <w:rPr>
          <w:rStyle w:val="Appelnotedebasdep"/>
          <w:rFonts w:ascii="Tahoma" w:hAnsi="Tahoma" w:cs="Tahoma"/>
          <w:color w:val="000000"/>
          <w:sz w:val="21"/>
          <w:szCs w:val="21"/>
          <w:rtl/>
        </w:rPr>
        <w:footnoteReference w:id="5"/>
      </w:r>
      <w:r>
        <w:rPr>
          <w:rFonts w:ascii="Tahoma" w:hAnsi="Tahoma" w:cs="Tahoma"/>
          <w:color w:val="000000"/>
          <w:sz w:val="21"/>
          <w:szCs w:val="21"/>
        </w:rPr>
        <w:t>S.M.A.</w:t>
      </w:r>
      <w:proofErr w:type="gramStart"/>
      <w:r>
        <w:rPr>
          <w:rFonts w:ascii="Tahoma" w:hAnsi="Tahoma" w:cs="Tahoma"/>
          <w:color w:val="000000"/>
          <w:sz w:val="21"/>
          <w:szCs w:val="21"/>
        </w:rPr>
        <w:t>R.T</w:t>
      </w:r>
      <w:proofErr w:type="gramEnd"/>
      <w:r>
        <w:rPr>
          <w:rFonts w:ascii="Tahoma" w:hAnsi="Tahoma" w:cs="Tahoma"/>
          <w:color w:val="000000"/>
          <w:sz w:val="21"/>
          <w:szCs w:val="21"/>
          <w:rtl/>
        </w:rPr>
        <w:t xml:space="preserve">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59D3D663" w14:textId="77777777" w:rsidR="00FB42AC" w:rsidRDefault="00FB42AC" w:rsidP="00D00FDA">
      <w:pPr>
        <w:pStyle w:val="NormalWeb"/>
        <w:shd w:val="clear" w:color="auto" w:fill="FDFDFD"/>
        <w:bidi/>
        <w:spacing w:before="0" w:beforeAutospacing="0" w:after="48" w:afterAutospacing="0"/>
        <w:rPr>
          <w:rFonts w:ascii="Tahoma" w:hAnsi="Tahoma" w:cs="Tahoma"/>
          <w:color w:val="000000"/>
          <w:sz w:val="21"/>
          <w:szCs w:val="21"/>
        </w:rPr>
      </w:pPr>
    </w:p>
    <w:tbl>
      <w:tblPr>
        <w:tblStyle w:val="Grilledutableau"/>
        <w:bidiVisual/>
        <w:tblW w:w="13807" w:type="dxa"/>
        <w:tblInd w:w="-111" w:type="dxa"/>
        <w:tblLook w:val="04A0" w:firstRow="1" w:lastRow="0" w:firstColumn="1" w:lastColumn="0" w:noHBand="0" w:noVBand="1"/>
      </w:tblPr>
      <w:tblGrid>
        <w:gridCol w:w="2017"/>
        <w:gridCol w:w="1710"/>
        <w:gridCol w:w="2160"/>
        <w:gridCol w:w="5400"/>
        <w:gridCol w:w="2520"/>
      </w:tblGrid>
      <w:tr w:rsidR="00FB42AC" w14:paraId="197013F9" w14:textId="77777777" w:rsidTr="004921B8">
        <w:trPr>
          <w:trHeight w:val="810"/>
        </w:trPr>
        <w:tc>
          <w:tcPr>
            <w:tcW w:w="2017" w:type="dxa"/>
            <w:tcBorders>
              <w:bottom w:val="single" w:sz="4" w:space="0" w:color="auto"/>
            </w:tcBorders>
            <w:shd w:val="clear" w:color="auto" w:fill="000000" w:themeFill="text1"/>
          </w:tcPr>
          <w:p w14:paraId="46023815"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ميزانية الأنشطة</w:t>
            </w:r>
          </w:p>
          <w:p w14:paraId="5E2E5E6F"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1710" w:type="dxa"/>
            <w:tcBorders>
              <w:bottom w:val="single" w:sz="4" w:space="0" w:color="auto"/>
            </w:tcBorders>
            <w:shd w:val="clear" w:color="auto" w:fill="000000" w:themeFill="text1"/>
          </w:tcPr>
          <w:p w14:paraId="33E9BC3D" w14:textId="77777777" w:rsidR="00FB42AC" w:rsidRPr="00832D79" w:rsidRDefault="00FB42AC" w:rsidP="00F4431C">
            <w:pPr>
              <w:pStyle w:val="NormalWeb"/>
              <w:bidi/>
              <w:spacing w:before="0" w:beforeAutospacing="0" w:after="48" w:afterAutospacing="0"/>
            </w:pPr>
            <w:r w:rsidRPr="6D1EA334">
              <w:rPr>
                <w:rFonts w:ascii="Tahoma" w:eastAsia="Tahoma" w:hAnsi="Tahoma" w:cs="Tahoma"/>
                <w:b/>
                <w:bCs/>
                <w:color w:val="FFFFFF" w:themeColor="background1"/>
                <w:rtl/>
              </w:rPr>
              <w:t>أنشطة</w:t>
            </w:r>
          </w:p>
        </w:tc>
        <w:tc>
          <w:tcPr>
            <w:tcW w:w="2160" w:type="dxa"/>
            <w:shd w:val="clear" w:color="auto" w:fill="000000" w:themeFill="text1"/>
          </w:tcPr>
          <w:p w14:paraId="28E749ED" w14:textId="77777777" w:rsidR="00FB42AC" w:rsidRPr="006C19D4" w:rsidRDefault="00FB42AC" w:rsidP="00F4431C">
            <w:pPr>
              <w:pStyle w:val="NormalWeb"/>
              <w:bidi/>
              <w:spacing w:before="0" w:beforeAutospacing="0" w:after="48" w:afterAutospacing="0"/>
              <w:rPr>
                <w:rFonts w:ascii="Tahoma" w:hAnsi="Tahoma" w:cs="Tahoma"/>
                <w:b/>
                <w:bCs/>
                <w:color w:val="000000"/>
                <w:sz w:val="18"/>
                <w:szCs w:val="18"/>
                <w:rtl/>
              </w:rPr>
            </w:pPr>
            <w:r w:rsidRPr="006C19D4">
              <w:rPr>
                <w:rFonts w:ascii="Tahoma" w:hAnsi="Tahoma" w:cs="Tahoma"/>
                <w:b/>
                <w:bCs/>
                <w:color w:val="FFFFFF" w:themeColor="background1"/>
                <w:sz w:val="18"/>
                <w:szCs w:val="18"/>
                <w:rtl/>
              </w:rPr>
              <w:t>وسائل التحقق / مصادر المعلومات</w:t>
            </w:r>
          </w:p>
        </w:tc>
        <w:tc>
          <w:tcPr>
            <w:tcW w:w="5400" w:type="dxa"/>
            <w:shd w:val="clear" w:color="auto" w:fill="000000" w:themeFill="text1"/>
          </w:tcPr>
          <w:p w14:paraId="4C0BD3CD" w14:textId="77777777" w:rsidR="00FB42AC" w:rsidRPr="006C19D4" w:rsidRDefault="00FB42AC" w:rsidP="00F4431C">
            <w:pPr>
              <w:pStyle w:val="NormalWeb"/>
              <w:bidi/>
              <w:spacing w:before="0" w:beforeAutospacing="0" w:after="48" w:afterAutospacing="0"/>
              <w:rPr>
                <w:rFonts w:ascii="Tahoma" w:hAnsi="Tahoma" w:cs="Tahoma"/>
                <w:b/>
                <w:bCs/>
                <w:color w:val="000000" w:themeColor="text1"/>
                <w:sz w:val="20"/>
                <w:szCs w:val="20"/>
                <w:rtl/>
              </w:rPr>
            </w:pPr>
            <w:r w:rsidRPr="6D1EA334">
              <w:rPr>
                <w:rFonts w:ascii="Tahoma" w:hAnsi="Tahoma" w:cs="Tahoma"/>
                <w:b/>
                <w:bCs/>
                <w:color w:val="FFFFFF" w:themeColor="background1"/>
                <w:sz w:val="20"/>
                <w:szCs w:val="20"/>
                <w:rtl/>
              </w:rPr>
              <w:t>المؤشرات</w:t>
            </w:r>
          </w:p>
          <w:p w14:paraId="7CC93CFB"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000000" w:themeFill="text1"/>
          </w:tcPr>
          <w:p w14:paraId="4F355D66"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النتائج</w:t>
            </w:r>
          </w:p>
          <w:p w14:paraId="4D4CE167"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r>
      <w:tr w:rsidR="00FB42AC" w14:paraId="5A135604" w14:textId="77777777" w:rsidTr="004921B8">
        <w:trPr>
          <w:trHeight w:val="810"/>
        </w:trPr>
        <w:tc>
          <w:tcPr>
            <w:tcW w:w="2017" w:type="dxa"/>
            <w:tcBorders>
              <w:bottom w:val="single" w:sz="4" w:space="0" w:color="auto"/>
              <w:tl2br w:val="single" w:sz="4" w:space="0" w:color="auto"/>
            </w:tcBorders>
            <w:shd w:val="clear" w:color="auto" w:fill="B6DDE8"/>
          </w:tcPr>
          <w:p w14:paraId="7BBAEBFA" w14:textId="77777777" w:rsidR="00FB42AC" w:rsidRPr="00832D79" w:rsidRDefault="00FB42AC" w:rsidP="00F4431C">
            <w:pPr>
              <w:bidi/>
              <w:spacing w:after="48"/>
              <w:jc w:val="right"/>
              <w:rPr>
                <w:rFonts w:ascii="Tahoma" w:hAnsi="Tahoma" w:cs="Tahoma"/>
                <w:color w:val="000000" w:themeColor="text1"/>
                <w:sz w:val="21"/>
                <w:szCs w:val="21"/>
              </w:rPr>
            </w:pPr>
          </w:p>
        </w:tc>
        <w:tc>
          <w:tcPr>
            <w:tcW w:w="1710" w:type="dxa"/>
            <w:tcBorders>
              <w:bottom w:val="single" w:sz="4" w:space="0" w:color="auto"/>
              <w:tl2br w:val="single" w:sz="4" w:space="0" w:color="auto"/>
            </w:tcBorders>
            <w:shd w:val="clear" w:color="auto" w:fill="B6DDE8"/>
          </w:tcPr>
          <w:p w14:paraId="4CFBE2AF" w14:textId="77777777" w:rsidR="00FB42AC" w:rsidRPr="00832D79" w:rsidRDefault="00FB42AC" w:rsidP="00F4431C">
            <w:pPr>
              <w:autoSpaceDE w:val="0"/>
              <w:autoSpaceDN w:val="0"/>
              <w:bidi/>
              <w:adjustRightInd w:val="0"/>
              <w:rPr>
                <w:rFonts w:ascii="Tahoma" w:eastAsiaTheme="minorEastAsia" w:hAnsi="Tahoma" w:cs="Tahoma"/>
                <w:sz w:val="20"/>
                <w:szCs w:val="20"/>
                <w:rtl/>
                <w:lang w:eastAsia="en-US"/>
              </w:rPr>
            </w:pPr>
          </w:p>
        </w:tc>
        <w:tc>
          <w:tcPr>
            <w:tcW w:w="2160" w:type="dxa"/>
            <w:shd w:val="clear" w:color="auto" w:fill="B6DDE8"/>
          </w:tcPr>
          <w:p w14:paraId="76343FFE" w14:textId="77777777" w:rsidR="00FB42AC" w:rsidRPr="00832D79" w:rsidRDefault="00FB42AC" w:rsidP="00F4431C">
            <w:pPr>
              <w:pStyle w:val="NormalWeb"/>
              <w:bidi/>
              <w:spacing w:before="0" w:beforeAutospacing="0" w:after="48" w:afterAutospacing="0"/>
              <w:rPr>
                <w:rFonts w:ascii="Tahoma" w:hAnsi="Tahoma" w:cs="Tahoma"/>
                <w:color w:val="000000" w:themeColor="text1"/>
                <w:sz w:val="18"/>
                <w:szCs w:val="18"/>
                <w:rtl/>
              </w:rPr>
            </w:pPr>
            <w:r w:rsidRPr="00832D79">
              <w:rPr>
                <w:rFonts w:ascii="Tahoma" w:hAnsi="Tahoma" w:cs="Tahoma"/>
                <w:color w:val="000000" w:themeColor="text1"/>
                <w:sz w:val="18"/>
                <w:szCs w:val="18"/>
                <w:rtl/>
              </w:rPr>
              <w:t>مراجعة الوثائق (قوائم التوظيف / كشوف المرتبات والاستراتيجيات والأدوات)</w:t>
            </w:r>
          </w:p>
          <w:p w14:paraId="4D87ED1B" w14:textId="3A1FE128" w:rsidR="00664AE9" w:rsidRPr="006C19D4" w:rsidRDefault="00664AE9" w:rsidP="00664AE9">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B6DDE8"/>
          </w:tcPr>
          <w:p w14:paraId="64C6F728" w14:textId="678155C7" w:rsidR="00664AE9" w:rsidRDefault="00664AE9" w:rsidP="00664AE9">
            <w:pPr>
              <w:bidi/>
              <w:spacing w:after="48"/>
              <w:rPr>
                <w:rFonts w:ascii="Tahoma" w:eastAsiaTheme="minorEastAsia" w:hAnsi="Tahoma" w:cs="Tahoma"/>
                <w:sz w:val="20"/>
                <w:szCs w:val="20"/>
                <w:lang w:eastAsia="en-US"/>
              </w:rPr>
            </w:pPr>
            <w:r w:rsidRPr="00664AE9">
              <w:rPr>
                <w:rFonts w:ascii="Tahoma" w:eastAsiaTheme="minorEastAsia" w:hAnsi="Tahoma" w:cs="Tahoma"/>
                <w:sz w:val="20"/>
                <w:szCs w:val="20"/>
                <w:rtl/>
                <w:lang w:eastAsia="en-US"/>
              </w:rPr>
              <w:t>حدد 2 على الأقل:</w:t>
            </w:r>
          </w:p>
          <w:p w14:paraId="73DDD629" w14:textId="7F3B67AD" w:rsidR="00664AE9" w:rsidRPr="00305464" w:rsidRDefault="004CE1E7" w:rsidP="52E0C0DE">
            <w:pPr>
              <w:bidi/>
              <w:spacing w:after="48"/>
              <w:rPr>
                <w:rFonts w:ascii="Tahoma" w:eastAsiaTheme="minorEastAsia" w:hAnsi="Tahoma" w:cs="Tahoma"/>
                <w:sz w:val="20"/>
                <w:szCs w:val="20"/>
                <w:rtl/>
                <w:lang w:eastAsia="en-US"/>
              </w:rPr>
            </w:pPr>
            <w:r w:rsidRPr="52E0C0DE">
              <w:rPr>
                <w:rFonts w:ascii="Tahoma" w:eastAsiaTheme="minorEastAsia" w:hAnsi="Tahoma" w:cs="Tahoma"/>
                <w:sz w:val="20"/>
                <w:szCs w:val="20"/>
                <w:lang w:eastAsia="en-US"/>
              </w:rPr>
              <w:t>1</w:t>
            </w:r>
            <w:r w:rsidR="4B3AC1BE" w:rsidRPr="52E0C0DE">
              <w:rPr>
                <w:rFonts w:ascii="Tahoma" w:eastAsiaTheme="minorEastAsia" w:hAnsi="Tahoma" w:cs="Tahoma"/>
                <w:sz w:val="20"/>
                <w:szCs w:val="20"/>
                <w:lang w:eastAsia="en-US"/>
              </w:rPr>
              <w:t>.1</w:t>
            </w:r>
            <w:r w:rsidR="2A6C344C" w:rsidRPr="52E0C0DE">
              <w:rPr>
                <w:rFonts w:ascii="Tahoma" w:eastAsiaTheme="minorEastAsia" w:hAnsi="Tahoma" w:cs="Tahoma"/>
                <w:sz w:val="20"/>
                <w:szCs w:val="20"/>
                <w:rtl/>
                <w:lang w:eastAsia="en-US"/>
              </w:rPr>
              <w:t>متوسط عدد الأشهر التي يمكن أن ت</w:t>
            </w:r>
            <w:r w:rsidR="00D3035A" w:rsidRPr="52E0C0DE">
              <w:rPr>
                <w:rFonts w:ascii="Tahoma" w:eastAsiaTheme="minorEastAsia" w:hAnsi="Tahoma" w:cs="Tahoma"/>
                <w:sz w:val="20"/>
                <w:szCs w:val="20"/>
                <w:rtl/>
                <w:lang w:eastAsia="en-US"/>
              </w:rPr>
              <w:t>واصل فيها</w:t>
            </w:r>
            <w:r w:rsidR="2A6C344C" w:rsidRPr="52E0C0DE">
              <w:rPr>
                <w:rFonts w:ascii="Tahoma" w:eastAsiaTheme="minorEastAsia" w:hAnsi="Tahoma" w:cs="Tahoma"/>
                <w:sz w:val="20"/>
                <w:szCs w:val="20"/>
                <w:rtl/>
                <w:lang w:eastAsia="en-US"/>
              </w:rPr>
              <w:t xml:space="preserve"> </w:t>
            </w:r>
            <w:r w:rsidR="00AA311F" w:rsidRPr="52E0C0DE">
              <w:rPr>
                <w:rFonts w:ascii="Tahoma" w:eastAsiaTheme="minorEastAsia" w:hAnsi="Tahoma" w:cs="Tahoma"/>
                <w:sz w:val="20"/>
                <w:szCs w:val="20"/>
                <w:rtl/>
                <w:lang w:eastAsia="en-US"/>
              </w:rPr>
              <w:t>المنظمة عملها</w:t>
            </w:r>
            <w:r w:rsidR="00D3035A" w:rsidRPr="52E0C0DE">
              <w:rPr>
                <w:rFonts w:ascii="Tahoma" w:eastAsiaTheme="minorEastAsia" w:hAnsi="Tahoma" w:cs="Tahoma"/>
                <w:sz w:val="20"/>
                <w:szCs w:val="20"/>
                <w:rtl/>
                <w:lang w:eastAsia="en-US"/>
              </w:rPr>
              <w:t xml:space="preserve"> </w:t>
            </w:r>
            <w:r w:rsidR="2A6C344C" w:rsidRPr="52E0C0DE">
              <w:rPr>
                <w:rFonts w:ascii="Tahoma" w:eastAsiaTheme="minorEastAsia" w:hAnsi="Tahoma" w:cs="Tahoma"/>
                <w:sz w:val="20"/>
                <w:szCs w:val="20"/>
                <w:rtl/>
                <w:lang w:eastAsia="en-US"/>
              </w:rPr>
              <w:t xml:space="preserve">نتيجة </w:t>
            </w:r>
            <w:r w:rsidR="1607A18B" w:rsidRPr="52E0C0DE">
              <w:rPr>
                <w:rFonts w:ascii="Tahoma" w:eastAsiaTheme="minorEastAsia" w:hAnsi="Tahoma" w:cs="Tahoma"/>
                <w:sz w:val="20"/>
                <w:szCs w:val="20"/>
                <w:rtl/>
                <w:lang w:eastAsia="en-US"/>
              </w:rPr>
              <w:t>للتمويل المؤسس</w:t>
            </w:r>
            <w:r w:rsidR="00FB42AC" w:rsidRPr="52E0C0DE">
              <w:rPr>
                <w:rStyle w:val="Appelnotedebasdep"/>
                <w:rFonts w:ascii="Tahoma" w:eastAsiaTheme="minorEastAsia" w:hAnsi="Tahoma" w:cs="Tahoma"/>
                <w:sz w:val="20"/>
                <w:szCs w:val="20"/>
                <w:rtl/>
              </w:rPr>
              <w:footnoteReference w:id="6"/>
            </w:r>
          </w:p>
          <w:p w14:paraId="376BFC7B" w14:textId="3D3EDDE8" w:rsidR="00664AE9" w:rsidRPr="00305464" w:rsidRDefault="51A15822" w:rsidP="52E0C0DE">
            <w:pPr>
              <w:bidi/>
              <w:spacing w:after="48"/>
              <w:rPr>
                <w:rFonts w:ascii="Tahoma" w:eastAsia="Tahoma" w:hAnsi="Tahoma" w:cs="Tahoma"/>
                <w:sz w:val="20"/>
                <w:szCs w:val="20"/>
              </w:rPr>
            </w:pPr>
            <w:r w:rsidRPr="00B53FFD">
              <w:rPr>
                <w:rFonts w:ascii="Tahoma" w:eastAsia="Tahoma" w:hAnsi="Tahoma" w:cs="Tahoma"/>
                <w:sz w:val="20"/>
                <w:szCs w:val="20"/>
                <w:lang w:bidi="ar-EG"/>
              </w:rPr>
              <w:t>2.1</w:t>
            </w:r>
            <w:r w:rsidRPr="00B53FFD">
              <w:rPr>
                <w:rFonts w:ascii="Tahoma" w:eastAsia="Tahoma" w:hAnsi="Tahoma" w:cs="Tahoma"/>
                <w:sz w:val="20"/>
                <w:szCs w:val="20"/>
                <w:rtl/>
                <w:lang w:bidi="ar-EG"/>
              </w:rPr>
              <w:t xml:space="preserve"> </w:t>
            </w:r>
            <w:r w:rsidR="04E1C579" w:rsidRPr="00B53FFD">
              <w:rPr>
                <w:rFonts w:ascii="Tahoma" w:eastAsia="Tahoma" w:hAnsi="Tahoma" w:cs="Tahoma"/>
                <w:sz w:val="20"/>
                <w:szCs w:val="20"/>
                <w:rtl/>
                <w:lang w:bidi="ar-EG"/>
              </w:rPr>
              <w:t>عدد / نسبة الموظفين المحتفظ بهم بفضل التمويل المؤسسي الممنوح</w:t>
            </w:r>
          </w:p>
          <w:p w14:paraId="00FE60B4" w14:textId="26B6C835" w:rsidR="00FB42AC" w:rsidRPr="006C19D4" w:rsidRDefault="62284BEE" w:rsidP="52E0C0DE">
            <w:pPr>
              <w:bidi/>
              <w:spacing w:after="48"/>
              <w:rPr>
                <w:rFonts w:ascii="Tahoma" w:eastAsiaTheme="minorEastAsia" w:hAnsi="Tahoma" w:cs="Tahoma"/>
                <w:sz w:val="20"/>
                <w:szCs w:val="20"/>
                <w:lang w:eastAsia="en-US"/>
              </w:rPr>
            </w:pPr>
            <w:r w:rsidRPr="52E0C0DE">
              <w:rPr>
                <w:rFonts w:ascii="Tahoma" w:eastAsiaTheme="minorEastAsia" w:hAnsi="Tahoma" w:cs="Tahoma"/>
                <w:sz w:val="20"/>
                <w:szCs w:val="20"/>
                <w:lang w:eastAsia="en-US"/>
              </w:rPr>
              <w:t>3.1</w:t>
            </w:r>
            <w:r w:rsidRPr="52E0C0DE">
              <w:rPr>
                <w:rFonts w:ascii="Tahoma" w:eastAsiaTheme="minorEastAsia" w:hAnsi="Tahoma" w:cs="Tahoma"/>
                <w:sz w:val="20"/>
                <w:szCs w:val="20"/>
                <w:rtl/>
                <w:lang w:eastAsia="en-US"/>
              </w:rPr>
              <w:t xml:space="preserve"> </w:t>
            </w:r>
            <w:r w:rsidR="00FB42AC" w:rsidRPr="52E0C0DE">
              <w:rPr>
                <w:rFonts w:ascii="Tahoma" w:eastAsiaTheme="minorEastAsia" w:hAnsi="Tahoma" w:cs="Tahoma"/>
                <w:sz w:val="20"/>
                <w:szCs w:val="20"/>
                <w:rtl/>
                <w:lang w:eastAsia="en-US"/>
              </w:rPr>
              <w:t>تطوير إدارة المخاطر و / أو خطط الطوارئ أو استراتيجيات المنظمة</w:t>
            </w:r>
          </w:p>
          <w:p w14:paraId="39D07FAE" w14:textId="4196F442" w:rsidR="00FB42AC" w:rsidRPr="006C19D4" w:rsidRDefault="321B2BE6" w:rsidP="52E0C0DE">
            <w:pPr>
              <w:bidi/>
              <w:spacing w:after="48"/>
              <w:rPr>
                <w:rFonts w:ascii="Tahoma" w:eastAsiaTheme="minorEastAsia" w:hAnsi="Tahoma" w:cs="Tahoma"/>
                <w:sz w:val="20"/>
                <w:szCs w:val="20"/>
                <w:rtl/>
                <w:lang w:eastAsia="en-US"/>
              </w:rPr>
            </w:pPr>
            <w:r w:rsidRPr="52E0C0DE">
              <w:rPr>
                <w:rFonts w:ascii="Tahoma" w:eastAsiaTheme="minorEastAsia" w:hAnsi="Tahoma" w:cs="Tahoma"/>
                <w:sz w:val="20"/>
                <w:szCs w:val="20"/>
                <w:lang w:eastAsia="en-US"/>
              </w:rPr>
              <w:t>4.1</w:t>
            </w:r>
            <w:r w:rsidRPr="52E0C0DE">
              <w:rPr>
                <w:rFonts w:ascii="Tahoma" w:eastAsiaTheme="minorEastAsia" w:hAnsi="Tahoma" w:cs="Tahoma"/>
                <w:sz w:val="20"/>
                <w:szCs w:val="20"/>
                <w:rtl/>
                <w:lang w:eastAsia="en-US"/>
              </w:rPr>
              <w:t xml:space="preserve"> </w:t>
            </w:r>
            <w:r w:rsidR="00FB42AC" w:rsidRPr="52E0C0DE">
              <w:rPr>
                <w:rFonts w:ascii="Tahoma" w:eastAsiaTheme="minorEastAsia" w:hAnsi="Tahoma" w:cs="Tahoma"/>
                <w:sz w:val="20"/>
                <w:szCs w:val="20"/>
                <w:rtl/>
                <w:lang w:eastAsia="en-US"/>
              </w:rPr>
              <w:t>أنواع (وعدد) الاستراتيجيات أو الأدوات أو الأنظمة</w:t>
            </w:r>
            <w:r w:rsidR="00D3035A" w:rsidRPr="52E0C0DE">
              <w:rPr>
                <w:rFonts w:ascii="Tahoma" w:eastAsiaTheme="minorEastAsia" w:hAnsi="Tahoma" w:cs="Tahoma"/>
                <w:sz w:val="20"/>
                <w:szCs w:val="20"/>
                <w:rtl/>
                <w:lang w:eastAsia="en-US"/>
              </w:rPr>
              <w:t xml:space="preserve"> التكيفية المعتمدة</w:t>
            </w:r>
            <w:r w:rsidR="00FB42AC" w:rsidRPr="52E0C0DE">
              <w:rPr>
                <w:rFonts w:ascii="Tahoma" w:eastAsiaTheme="minorEastAsia" w:hAnsi="Tahoma" w:cs="Tahoma"/>
                <w:sz w:val="20"/>
                <w:szCs w:val="20"/>
                <w:rtl/>
                <w:lang w:eastAsia="en-US"/>
              </w:rPr>
              <w:t xml:space="preserve"> من قبل المنظمة ل</w:t>
            </w:r>
            <w:r w:rsidR="00D3035A" w:rsidRPr="52E0C0DE">
              <w:rPr>
                <w:rFonts w:ascii="Tahoma" w:eastAsiaTheme="minorEastAsia" w:hAnsi="Tahoma" w:cs="Tahoma"/>
                <w:sz w:val="20"/>
                <w:szCs w:val="20"/>
                <w:rtl/>
                <w:lang w:eastAsia="en-US"/>
              </w:rPr>
              <w:t>ضمان ا</w:t>
            </w:r>
            <w:r w:rsidR="00FB42AC" w:rsidRPr="52E0C0DE">
              <w:rPr>
                <w:rFonts w:ascii="Tahoma" w:eastAsiaTheme="minorEastAsia" w:hAnsi="Tahoma" w:cs="Tahoma"/>
                <w:sz w:val="20"/>
                <w:szCs w:val="20"/>
                <w:rtl/>
                <w:lang w:eastAsia="en-US"/>
              </w:rPr>
              <w:t xml:space="preserve">ستمرارية </w:t>
            </w:r>
            <w:r w:rsidR="00D3035A" w:rsidRPr="52E0C0DE">
              <w:rPr>
                <w:rFonts w:ascii="Tahoma" w:eastAsiaTheme="minorEastAsia" w:hAnsi="Tahoma" w:cs="Tahoma"/>
                <w:sz w:val="20"/>
                <w:szCs w:val="20"/>
                <w:rtl/>
                <w:lang w:eastAsia="en-US"/>
              </w:rPr>
              <w:t>أعمالها</w:t>
            </w:r>
          </w:p>
          <w:p w14:paraId="0EBF0916"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B6DDE8"/>
          </w:tcPr>
          <w:p w14:paraId="51CC4BE3" w14:textId="77777777" w:rsidR="00FB42AC" w:rsidRPr="006C19D4" w:rsidRDefault="00FB42AC" w:rsidP="00F4431C">
            <w:pPr>
              <w:spacing w:after="48"/>
              <w:jc w:val="right"/>
              <w:rPr>
                <w:rFonts w:ascii="Tahoma" w:hAnsi="Tahoma" w:cs="Tahoma"/>
                <w:color w:val="000000" w:themeColor="text1"/>
                <w:sz w:val="21"/>
                <w:szCs w:val="21"/>
                <w:rtl/>
              </w:rPr>
            </w:pPr>
            <w:r w:rsidRPr="6D1EA334">
              <w:rPr>
                <w:rFonts w:ascii="Tahoma" w:eastAsia="Tahoma" w:hAnsi="Tahoma" w:cs="Tahoma"/>
                <w:color w:val="000000" w:themeColor="text1"/>
                <w:sz w:val="20"/>
                <w:szCs w:val="20"/>
                <w:rtl/>
                <w:lang w:val="en-GB"/>
              </w:rPr>
              <w:t>التأثير</w:t>
            </w:r>
            <w:r w:rsidRPr="6147AC89">
              <w:rPr>
                <w:rStyle w:val="Appelnotedebasdep"/>
                <w:rFonts w:ascii="Tahoma" w:hAnsi="Tahoma" w:cs="Tahoma"/>
                <w:color w:val="000000" w:themeColor="text1"/>
                <w:sz w:val="20"/>
                <w:szCs w:val="20"/>
              </w:rPr>
              <w:footnoteReference w:id="7"/>
            </w:r>
          </w:p>
          <w:p w14:paraId="25881477" w14:textId="4BFD3C64" w:rsidR="00FB42AC" w:rsidRPr="0094616B" w:rsidRDefault="00FB42AC" w:rsidP="00F4431C">
            <w:pPr>
              <w:pStyle w:val="NormalWeb"/>
              <w:bidi/>
              <w:spacing w:before="0" w:beforeAutospacing="0" w:after="48" w:afterAutospacing="0"/>
              <w:rPr>
                <w:rFonts w:ascii="Tahoma" w:hAnsi="Tahoma" w:cs="Tahoma"/>
                <w:b/>
                <w:bCs/>
                <w:color w:val="FFFFFF" w:themeColor="background1"/>
                <w:sz w:val="20"/>
                <w:szCs w:val="20"/>
                <w:rtl/>
              </w:rPr>
            </w:pPr>
            <w:r w:rsidRPr="0094616B">
              <w:rPr>
                <w:rFonts w:ascii="Tahoma" w:hAnsi="Tahoma" w:cs="Tahoma"/>
                <w:b/>
                <w:bCs/>
                <w:color w:val="000000" w:themeColor="text1"/>
                <w:sz w:val="20"/>
                <w:szCs w:val="20"/>
                <w:rtl/>
              </w:rPr>
              <w:t>تعزيز دور منظمات المجتمع المدني في مناصرة وضمان المساءلة عن التزامات المرأة والسلام والأمن</w:t>
            </w:r>
            <w:r w:rsidR="00864F97" w:rsidRPr="0094616B">
              <w:rPr>
                <w:rFonts w:ascii="Tahoma" w:hAnsi="Tahoma" w:cs="Tahoma"/>
                <w:b/>
                <w:bCs/>
                <w:color w:val="000000" w:themeColor="text1"/>
                <w:sz w:val="20"/>
                <w:szCs w:val="20"/>
              </w:rPr>
              <w:t>.</w:t>
            </w:r>
          </w:p>
          <w:p w14:paraId="7085DA44" w14:textId="77777777" w:rsidR="00FB42AC" w:rsidRPr="006C19D4" w:rsidRDefault="00FB42AC" w:rsidP="00F4431C">
            <w:pPr>
              <w:pStyle w:val="NormalWeb"/>
              <w:bidi/>
              <w:spacing w:before="0" w:beforeAutospacing="0" w:after="48" w:afterAutospacing="0"/>
              <w:rPr>
                <w:rFonts w:ascii="Tahoma" w:hAnsi="Tahoma" w:cs="Tahoma"/>
                <w:b/>
                <w:bCs/>
                <w:color w:val="FFFFFF" w:themeColor="background1"/>
                <w:sz w:val="18"/>
                <w:szCs w:val="18"/>
                <w:rtl/>
              </w:rPr>
            </w:pPr>
          </w:p>
        </w:tc>
      </w:tr>
      <w:tr w:rsidR="00FB42AC" w14:paraId="56FD0B87" w14:textId="77777777" w:rsidTr="004921B8">
        <w:trPr>
          <w:trHeight w:val="810"/>
        </w:trPr>
        <w:tc>
          <w:tcPr>
            <w:tcW w:w="2017" w:type="dxa"/>
            <w:tcBorders>
              <w:tl2br w:val="single" w:sz="4" w:space="0" w:color="auto"/>
            </w:tcBorders>
            <w:shd w:val="clear" w:color="auto" w:fill="D9E2F3" w:themeFill="accent1" w:themeFillTint="33"/>
          </w:tcPr>
          <w:p w14:paraId="32D7C646" w14:textId="77777777" w:rsidR="00FB42AC" w:rsidRPr="00832D79" w:rsidRDefault="00FB42AC" w:rsidP="00F4431C">
            <w:pPr>
              <w:pStyle w:val="NormalWeb"/>
              <w:bidi/>
              <w:spacing w:before="0" w:beforeAutospacing="0" w:after="48" w:afterAutospacing="0"/>
              <w:rPr>
                <w:rStyle w:val="Appelnotedebasdep"/>
                <w:rFonts w:ascii="Tahoma" w:hAnsi="Tahoma" w:cs="Tahoma"/>
                <w:b/>
                <w:bCs/>
                <w:sz w:val="20"/>
                <w:szCs w:val="20"/>
              </w:rPr>
            </w:pPr>
          </w:p>
        </w:tc>
        <w:tc>
          <w:tcPr>
            <w:tcW w:w="1710" w:type="dxa"/>
            <w:tcBorders>
              <w:tl2br w:val="single" w:sz="4" w:space="0" w:color="auto"/>
            </w:tcBorders>
            <w:shd w:val="clear" w:color="auto" w:fill="D9E2F3" w:themeFill="accent1" w:themeFillTint="33"/>
          </w:tcPr>
          <w:p w14:paraId="1ADE37B6" w14:textId="77777777" w:rsidR="00FB42AC" w:rsidRPr="00832D79" w:rsidRDefault="00FB42AC" w:rsidP="00F4431C">
            <w:pPr>
              <w:pStyle w:val="NormalWeb"/>
              <w:bidi/>
              <w:spacing w:before="0" w:beforeAutospacing="0" w:after="48" w:afterAutospacing="0"/>
              <w:rPr>
                <w:rFonts w:ascii="Tahoma" w:eastAsiaTheme="minorEastAsia" w:hAnsi="Tahoma" w:cs="Tahoma"/>
                <w:sz w:val="20"/>
                <w:szCs w:val="20"/>
                <w:rtl/>
                <w:lang w:eastAsia="en-US"/>
              </w:rPr>
            </w:pPr>
          </w:p>
        </w:tc>
        <w:tc>
          <w:tcPr>
            <w:tcW w:w="2160" w:type="dxa"/>
            <w:shd w:val="clear" w:color="auto" w:fill="D9E2F3" w:themeFill="accent1" w:themeFillTint="33"/>
          </w:tcPr>
          <w:p w14:paraId="5A0BF125" w14:textId="77777777" w:rsidR="00FB42AC" w:rsidRPr="00567442" w:rsidRDefault="00FB42AC" w:rsidP="00181DE6">
            <w:pPr>
              <w:pStyle w:val="NormalWeb"/>
              <w:spacing w:before="0" w:beforeAutospacing="0" w:after="48" w:afterAutospacing="0"/>
              <w:rPr>
                <w:rFonts w:ascii="Tahoma" w:hAnsi="Tahoma" w:cs="Tahoma"/>
                <w:color w:val="FFFFFF" w:themeColor="background1"/>
                <w:sz w:val="20"/>
                <w:szCs w:val="20"/>
              </w:rPr>
            </w:pPr>
          </w:p>
        </w:tc>
        <w:tc>
          <w:tcPr>
            <w:tcW w:w="5400" w:type="dxa"/>
            <w:shd w:val="clear" w:color="auto" w:fill="D9E2F3" w:themeFill="accent1" w:themeFillTint="33"/>
          </w:tcPr>
          <w:p w14:paraId="172F02D8" w14:textId="7EF5666C" w:rsidR="00FB42AC" w:rsidRDefault="00664AE9" w:rsidP="00664AE9">
            <w:pPr>
              <w:bidi/>
              <w:spacing w:after="48"/>
              <w:rPr>
                <w:rFonts w:ascii="Tahoma" w:eastAsiaTheme="minorEastAsia" w:hAnsi="Tahoma" w:cs="Tahoma"/>
                <w:sz w:val="20"/>
                <w:szCs w:val="20"/>
                <w:rtl/>
                <w:lang w:eastAsia="en-US"/>
              </w:rPr>
            </w:pPr>
            <w:r w:rsidRPr="00567442">
              <w:rPr>
                <w:rFonts w:ascii="Tahoma" w:eastAsiaTheme="minorEastAsia" w:hAnsi="Tahoma" w:cs="Tahoma"/>
                <w:sz w:val="20"/>
                <w:szCs w:val="20"/>
                <w:lang w:eastAsia="en-US"/>
              </w:rPr>
              <w:t>.1</w:t>
            </w:r>
            <w:r w:rsidR="2A6C344C" w:rsidRPr="00567442">
              <w:rPr>
                <w:rFonts w:ascii="Tahoma" w:eastAsiaTheme="minorEastAsia" w:hAnsi="Tahoma" w:cs="Tahoma"/>
                <w:sz w:val="20"/>
                <w:szCs w:val="20"/>
                <w:rtl/>
                <w:lang w:eastAsia="en-US"/>
              </w:rPr>
              <w:t>عدد الأشخاص المستفيدين مباشرة من الاستجابة (حسب الجنس أو الفئة العمرية أو متغيرات أخرى</w:t>
            </w:r>
            <w:r w:rsidR="00FB42AC" w:rsidRPr="00567442">
              <w:rPr>
                <w:rStyle w:val="Appelnotedebasdep"/>
                <w:rFonts w:ascii="Tahoma" w:eastAsiaTheme="minorEastAsia" w:hAnsi="Tahoma" w:cs="Tahoma"/>
                <w:sz w:val="20"/>
                <w:szCs w:val="20"/>
                <w:rtl/>
              </w:rPr>
              <w:footnoteReference w:id="8"/>
            </w:r>
            <w:r w:rsidR="2A6C344C" w:rsidRPr="00567442">
              <w:rPr>
                <w:rFonts w:ascii="Tahoma" w:eastAsiaTheme="minorEastAsia" w:hAnsi="Tahoma" w:cs="Tahoma"/>
                <w:sz w:val="20"/>
                <w:szCs w:val="20"/>
                <w:rtl/>
                <w:lang w:eastAsia="en-US"/>
              </w:rPr>
              <w:t>)</w:t>
            </w:r>
          </w:p>
          <w:p w14:paraId="20A67E8C" w14:textId="77777777" w:rsidR="00567442" w:rsidRPr="00567442" w:rsidRDefault="00567442" w:rsidP="00567442">
            <w:pPr>
              <w:bidi/>
              <w:spacing w:after="48"/>
              <w:rPr>
                <w:rFonts w:ascii="Tahoma" w:eastAsiaTheme="minorEastAsia" w:hAnsi="Tahoma" w:cs="Tahoma"/>
                <w:sz w:val="20"/>
                <w:szCs w:val="20"/>
                <w:rtl/>
                <w:lang w:eastAsia="en-US"/>
              </w:rPr>
            </w:pPr>
          </w:p>
          <w:p w14:paraId="48E5C1DB" w14:textId="7D99F18E" w:rsidR="00567442" w:rsidRDefault="00567442" w:rsidP="00567442">
            <w:pPr>
              <w:autoSpaceDE w:val="0"/>
              <w:autoSpaceDN w:val="0"/>
              <w:bidi/>
              <w:adjustRightInd w:val="0"/>
              <w:rPr>
                <w:rFonts w:ascii="Tahoma" w:eastAsiaTheme="minorHAnsi" w:hAnsi="Tahoma" w:cs="Tahoma"/>
                <w:sz w:val="20"/>
                <w:szCs w:val="20"/>
                <w:rtl/>
                <w:lang w:eastAsia="en-US"/>
              </w:rPr>
            </w:pPr>
            <w:r w:rsidRPr="00567442">
              <w:rPr>
                <w:rFonts w:ascii="Tahoma" w:eastAsiaTheme="minorHAnsi" w:hAnsi="Tahoma" w:cs="Tahoma"/>
                <w:sz w:val="20"/>
                <w:szCs w:val="20"/>
                <w:lang w:eastAsia="en-US"/>
              </w:rPr>
              <w:t>2</w:t>
            </w:r>
            <w:r>
              <w:rPr>
                <w:rFonts w:ascii="Tahoma" w:eastAsiaTheme="minorHAnsi" w:hAnsi="Tahoma" w:cs="Tahoma" w:hint="cs"/>
                <w:sz w:val="20"/>
                <w:szCs w:val="20"/>
                <w:rtl/>
                <w:lang w:eastAsia="en-US"/>
              </w:rPr>
              <w:t>.</w:t>
            </w:r>
            <w:r w:rsidRPr="00567442">
              <w:rPr>
                <w:rFonts w:ascii="Tahoma" w:eastAsiaTheme="minorHAnsi" w:hAnsi="Tahoma" w:cs="Tahoma"/>
                <w:sz w:val="20"/>
                <w:szCs w:val="20"/>
                <w:rtl/>
                <w:lang w:eastAsia="en-US"/>
              </w:rPr>
              <w:t xml:space="preserve"> عدد الأشخاص المستفيدين بشكل غير مباشر</w:t>
            </w:r>
          </w:p>
          <w:p w14:paraId="0B04BE13" w14:textId="77777777" w:rsidR="00567442" w:rsidRPr="00567442" w:rsidRDefault="00567442" w:rsidP="00567442">
            <w:pPr>
              <w:autoSpaceDE w:val="0"/>
              <w:autoSpaceDN w:val="0"/>
              <w:bidi/>
              <w:adjustRightInd w:val="0"/>
              <w:rPr>
                <w:rFonts w:ascii="Tahoma" w:eastAsiaTheme="minorHAnsi" w:hAnsi="Tahoma" w:cs="Tahoma"/>
                <w:sz w:val="20"/>
                <w:szCs w:val="20"/>
                <w:lang w:eastAsia="en-US"/>
              </w:rPr>
            </w:pPr>
          </w:p>
          <w:p w14:paraId="44330E03" w14:textId="1D2BF5B9" w:rsidR="006F40F3" w:rsidRPr="00567442" w:rsidRDefault="00567442" w:rsidP="00E86A30">
            <w:pPr>
              <w:bidi/>
              <w:spacing w:after="48"/>
              <w:rPr>
                <w:rFonts w:ascii="Tahoma" w:eastAsiaTheme="minorEastAsia" w:hAnsi="Tahoma" w:cs="Tahoma"/>
                <w:sz w:val="20"/>
                <w:szCs w:val="20"/>
                <w:lang w:eastAsia="en-US"/>
              </w:rPr>
            </w:pPr>
            <w:r w:rsidRPr="00567442">
              <w:rPr>
                <w:rFonts w:ascii="Tahoma" w:eastAsiaTheme="minorHAnsi" w:hAnsi="Tahoma" w:cs="Tahoma"/>
                <w:sz w:val="20"/>
                <w:szCs w:val="20"/>
                <w:rtl/>
                <w:lang w:eastAsia="en-US"/>
              </w:rPr>
              <w:t>الهدف: أدخل عدد الأشخاص الذين تخدمهم / تستهدفهم مؤسستك</w:t>
            </w:r>
          </w:p>
          <w:p w14:paraId="68C342E8" w14:textId="788033EA" w:rsidR="31DC48C2" w:rsidRPr="00567442" w:rsidRDefault="006A2703" w:rsidP="00664AE9">
            <w:pPr>
              <w:pStyle w:val="NormalWeb"/>
              <w:bidi/>
              <w:spacing w:after="48"/>
              <w:rPr>
                <w:rFonts w:ascii="Tahoma" w:eastAsia="Tahoma" w:hAnsi="Tahoma" w:cs="Tahoma"/>
                <w:sz w:val="20"/>
                <w:szCs w:val="20"/>
              </w:rPr>
            </w:pPr>
            <w:r w:rsidRPr="00E86A30">
              <w:rPr>
                <w:rFonts w:ascii="Tahoma" w:eastAsia="Tahoma" w:hAnsi="Tahoma" w:cs="Tahoma"/>
                <w:b/>
                <w:bCs/>
                <w:sz w:val="20"/>
                <w:szCs w:val="20"/>
              </w:rPr>
              <w:t xml:space="preserve"> </w:t>
            </w:r>
            <w:proofErr w:type="gramStart"/>
            <w:r w:rsidR="000727AA" w:rsidRPr="00E86A30">
              <w:rPr>
                <w:rFonts w:ascii="Tahoma" w:eastAsia="Tahoma" w:hAnsi="Tahoma" w:cs="Tahoma"/>
                <w:b/>
                <w:bCs/>
                <w:sz w:val="20"/>
                <w:szCs w:val="20"/>
                <w:rtl/>
              </w:rPr>
              <w:t>و</w:t>
            </w:r>
            <w:r w:rsidR="000727AA" w:rsidRPr="00567442">
              <w:rPr>
                <w:rFonts w:ascii="Tahoma" w:eastAsia="Tahoma" w:hAnsi="Tahoma" w:cs="Tahoma"/>
                <w:sz w:val="20"/>
                <w:szCs w:val="20"/>
                <w:rtl/>
              </w:rPr>
              <w:t xml:space="preserve"> لكل</w:t>
            </w:r>
            <w:proofErr w:type="gramEnd"/>
            <w:r w:rsidR="31DC48C2" w:rsidRPr="00567442">
              <w:rPr>
                <w:rFonts w:ascii="Tahoma" w:eastAsia="Tahoma" w:hAnsi="Tahoma" w:cs="Tahoma"/>
                <w:sz w:val="20"/>
                <w:szCs w:val="20"/>
                <w:rtl/>
              </w:rPr>
              <w:t xml:space="preserve"> نتيجة، صغ مؤشر او مؤشرين إضافيين لتوضيح التغيير في مشروعك.</w:t>
            </w:r>
          </w:p>
          <w:p w14:paraId="1111593F" w14:textId="77777777" w:rsidR="00FB42AC" w:rsidRPr="00567442" w:rsidRDefault="00FB42AC" w:rsidP="00F4431C">
            <w:pPr>
              <w:pStyle w:val="NormalWeb"/>
              <w:bidi/>
              <w:spacing w:before="0" w:beforeAutospacing="0" w:after="48" w:afterAutospacing="0"/>
              <w:rPr>
                <w:rFonts w:ascii="Tahoma" w:hAnsi="Tahoma" w:cs="Tahoma"/>
                <w:color w:val="FFFFFF" w:themeColor="background1"/>
                <w:sz w:val="20"/>
                <w:szCs w:val="20"/>
                <w:rtl/>
              </w:rPr>
            </w:pPr>
          </w:p>
        </w:tc>
        <w:tc>
          <w:tcPr>
            <w:tcW w:w="2520" w:type="dxa"/>
            <w:shd w:val="clear" w:color="auto" w:fill="D9E2F3" w:themeFill="accent1" w:themeFillTint="33"/>
          </w:tcPr>
          <w:p w14:paraId="5D44A42E" w14:textId="77777777" w:rsidR="00FB42AC" w:rsidRPr="00305464" w:rsidRDefault="00FB42AC" w:rsidP="00664AE9">
            <w:pPr>
              <w:pStyle w:val="NormalWeb"/>
              <w:bidi/>
              <w:spacing w:before="0" w:beforeAutospacing="0" w:after="48" w:afterAutospacing="0"/>
              <w:rPr>
                <w:rFonts w:ascii="Tahoma" w:eastAsia="Tahoma" w:hAnsi="Tahoma" w:cs="Tahoma"/>
                <w:color w:val="000000" w:themeColor="text1"/>
                <w:sz w:val="20"/>
                <w:szCs w:val="20"/>
                <w:lang w:val="en-GB"/>
              </w:rPr>
            </w:pPr>
            <w:r w:rsidRPr="00664AE9">
              <w:rPr>
                <w:rFonts w:ascii="Tahoma" w:eastAsia="Tahoma" w:hAnsi="Tahoma" w:cs="Tahoma"/>
                <w:color w:val="000000" w:themeColor="text1"/>
                <w:sz w:val="20"/>
                <w:szCs w:val="20"/>
                <w:rtl/>
                <w:lang w:val="en-GB"/>
              </w:rPr>
              <w:t>الناتج</w:t>
            </w:r>
            <w:r w:rsidRPr="00305464">
              <w:rPr>
                <w:rFonts w:ascii="Tahoma" w:eastAsia="Tahoma" w:hAnsi="Tahoma" w:cs="Tahoma"/>
                <w:color w:val="000000" w:themeColor="text1"/>
                <w:sz w:val="20"/>
                <w:szCs w:val="20"/>
                <w:rtl/>
                <w:lang w:val="en-GB"/>
              </w:rPr>
              <w:t xml:space="preserve"> </w:t>
            </w:r>
            <w:r w:rsidRPr="00664AE9">
              <w:rPr>
                <w:rStyle w:val="Appelnotedebasdep"/>
                <w:rFonts w:ascii="Tahoma" w:hAnsi="Tahoma" w:cs="Tahoma"/>
                <w:b/>
                <w:bCs/>
                <w:sz w:val="20"/>
                <w:szCs w:val="20"/>
              </w:rPr>
              <w:footnoteReference w:id="9"/>
            </w:r>
          </w:p>
          <w:p w14:paraId="619973D1" w14:textId="4DEE4274" w:rsidR="00664AE9" w:rsidRPr="00305464" w:rsidRDefault="00664AE9" w:rsidP="00664AE9">
            <w:pPr>
              <w:pStyle w:val="NormalWeb"/>
              <w:bidi/>
              <w:spacing w:before="0" w:beforeAutospacing="0" w:after="48" w:afterAutospacing="0"/>
              <w:rPr>
                <w:rFonts w:ascii="Tahoma" w:eastAsia="Tahoma" w:hAnsi="Tahoma" w:cs="Tahoma"/>
                <w:color w:val="000000" w:themeColor="text1"/>
                <w:sz w:val="20"/>
                <w:szCs w:val="20"/>
                <w:rtl/>
                <w:lang w:val="en-GB"/>
              </w:rPr>
            </w:pPr>
            <w:r w:rsidRPr="00305464">
              <w:rPr>
                <w:rFonts w:ascii="Tahoma" w:eastAsia="Tahoma" w:hAnsi="Tahoma" w:cs="Tahoma"/>
                <w:color w:val="000000" w:themeColor="text1"/>
                <w:sz w:val="20"/>
                <w:szCs w:val="20"/>
                <w:rtl/>
                <w:lang w:val="en-GB"/>
              </w:rPr>
              <w:t>قم بتطوير بيان النتائج الخاص بك هنا</w:t>
            </w:r>
          </w:p>
        </w:tc>
      </w:tr>
      <w:tr w:rsidR="00FB42AC" w14:paraId="3BCCF27E" w14:textId="77777777" w:rsidTr="00BB18FE">
        <w:trPr>
          <w:trHeight w:val="1386"/>
        </w:trPr>
        <w:tc>
          <w:tcPr>
            <w:tcW w:w="2017" w:type="dxa"/>
            <w:shd w:val="clear" w:color="auto" w:fill="FFFF99"/>
          </w:tcPr>
          <w:p w14:paraId="44B02018" w14:textId="78BF6FAD" w:rsidR="00FB42AC" w:rsidRPr="000727AA" w:rsidRDefault="00AA311F" w:rsidP="00F4431C">
            <w:pPr>
              <w:pStyle w:val="NormalWeb"/>
              <w:bidi/>
              <w:spacing w:before="0" w:beforeAutospacing="0" w:after="48" w:afterAutospacing="0"/>
              <w:rPr>
                <w:rStyle w:val="Appelnotedebasdep"/>
                <w:rFonts w:ascii="Tahoma" w:hAnsi="Tahoma" w:cs="Tahoma"/>
                <w:color w:val="000000" w:themeColor="text1"/>
                <w:sz w:val="20"/>
                <w:szCs w:val="20"/>
              </w:rPr>
            </w:pPr>
            <w:r w:rsidRPr="000727AA">
              <w:rPr>
                <w:rFonts w:ascii="Tahoma" w:hAnsi="Tahoma" w:cs="Tahoma"/>
                <w:color w:val="000000" w:themeColor="text1"/>
                <w:sz w:val="20"/>
                <w:szCs w:val="20"/>
                <w:rtl/>
              </w:rPr>
              <w:t>أدخل مبلغ المي</w:t>
            </w:r>
            <w:r w:rsidR="00654A71" w:rsidRPr="000727AA">
              <w:rPr>
                <w:rFonts w:ascii="Tahoma" w:hAnsi="Tahoma" w:cs="Tahoma"/>
                <w:color w:val="000000" w:themeColor="text1"/>
                <w:sz w:val="20"/>
                <w:szCs w:val="20"/>
                <w:rtl/>
              </w:rPr>
              <w:t>زانية المتعلق بكل مخرج</w:t>
            </w:r>
          </w:p>
        </w:tc>
        <w:tc>
          <w:tcPr>
            <w:tcW w:w="1710" w:type="dxa"/>
            <w:shd w:val="clear" w:color="auto" w:fill="FFFF99"/>
          </w:tcPr>
          <w:p w14:paraId="33CC21B2" w14:textId="223EE8ED" w:rsidR="00FB42AC" w:rsidRPr="007924C3" w:rsidRDefault="007924C3" w:rsidP="00F4431C">
            <w:pPr>
              <w:pStyle w:val="NormalWeb"/>
              <w:bidi/>
              <w:spacing w:before="0" w:beforeAutospacing="0" w:after="48" w:afterAutospacing="0"/>
              <w:rPr>
                <w:rFonts w:ascii="Tahoma" w:hAnsi="Tahoma" w:cs="Tahoma"/>
                <w:color w:val="000000" w:themeColor="text1"/>
                <w:sz w:val="20"/>
                <w:szCs w:val="20"/>
                <w:rtl/>
              </w:rPr>
            </w:pPr>
            <w:r w:rsidRPr="007924C3">
              <w:rPr>
                <w:rFonts w:ascii="Tahoma" w:hAnsi="Tahoma" w:cs="Tahoma"/>
                <w:color w:val="000000" w:themeColor="text1"/>
                <w:sz w:val="20"/>
                <w:szCs w:val="20"/>
                <w:rtl/>
              </w:rPr>
              <w:t>أدخل الأنشطة</w:t>
            </w:r>
          </w:p>
        </w:tc>
        <w:tc>
          <w:tcPr>
            <w:tcW w:w="2160" w:type="dxa"/>
            <w:shd w:val="clear" w:color="auto" w:fill="FFFF99"/>
          </w:tcPr>
          <w:p w14:paraId="39356F7F" w14:textId="72DF15DB" w:rsidR="00FB42AC" w:rsidRPr="00B42986" w:rsidRDefault="00492891" w:rsidP="00B42986">
            <w:pPr>
              <w:pStyle w:val="NormalWeb"/>
              <w:spacing w:line="276" w:lineRule="auto"/>
              <w:jc w:val="right"/>
              <w:rPr>
                <w:rFonts w:ascii="Tahoma" w:hAnsi="Tahoma" w:cs="Tahoma"/>
                <w:color w:val="000000" w:themeColor="text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5400" w:type="dxa"/>
            <w:shd w:val="clear" w:color="auto" w:fill="FFFF99"/>
          </w:tcPr>
          <w:p w14:paraId="78849958" w14:textId="2EDF8DC4" w:rsidR="00AA311F" w:rsidRDefault="00AA311F" w:rsidP="00447DED">
            <w:pPr>
              <w:pStyle w:val="NormalWeb"/>
              <w:jc w:val="right"/>
              <w:rPr>
                <w:rFonts w:ascii="Tahoma" w:hAnsi="Tahoma" w:cs="Tahoma"/>
                <w:sz w:val="20"/>
                <w:szCs w:val="20"/>
                <w:rtl/>
              </w:rPr>
            </w:pPr>
            <w:r w:rsidRPr="000727AA">
              <w:rPr>
                <w:rFonts w:ascii="Tahoma" w:hAnsi="Tahoma" w:cs="Tahoma"/>
                <w:sz w:val="20"/>
                <w:szCs w:val="20"/>
                <w:rtl/>
              </w:rPr>
              <w:t>ضع من 1 إلى 2 مؤشرات لكل مخرج</w:t>
            </w:r>
          </w:p>
          <w:p w14:paraId="5017956A" w14:textId="20C950CB" w:rsidR="00662C3F" w:rsidRPr="00662C3F" w:rsidRDefault="00662C3F" w:rsidP="00662C3F">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52034010" w14:textId="5A901F8A" w:rsidR="00FB42AC" w:rsidRPr="00662C3F" w:rsidRDefault="00662C3F" w:rsidP="00662C3F">
            <w:pPr>
              <w:pStyle w:val="NormalWeb"/>
              <w:jc w:val="right"/>
              <w:rPr>
                <w:rFonts w:ascii="Tahoma" w:hAnsi="Tahoma" w:cs="Tahoma"/>
                <w:sz w:val="20"/>
                <w:szCs w:val="20"/>
                <w:rtl/>
              </w:rPr>
            </w:pPr>
            <w:r>
              <w:rPr>
                <w:rFonts w:ascii="Tahoma" w:hAnsi="Tahoma" w:cs="Tahoma" w:hint="cs"/>
                <w:sz w:val="20"/>
                <w:szCs w:val="20"/>
                <w:rtl/>
              </w:rPr>
              <w:t>الهدف:</w:t>
            </w:r>
          </w:p>
        </w:tc>
        <w:tc>
          <w:tcPr>
            <w:tcW w:w="2520" w:type="dxa"/>
            <w:shd w:val="clear" w:color="auto" w:fill="FFFF99"/>
          </w:tcPr>
          <w:p w14:paraId="61BD995A" w14:textId="77777777" w:rsidR="00FB42AC" w:rsidRPr="00664AE9" w:rsidRDefault="00FB42AC" w:rsidP="00F4431C">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eastAsia="Tahoma" w:hAnsi="Tahoma" w:cs="Tahoma"/>
                <w:sz w:val="20"/>
                <w:szCs w:val="20"/>
                <w:rtl/>
              </w:rPr>
              <w:t xml:space="preserve">المخرجات </w:t>
            </w:r>
            <w:r w:rsidRPr="00664AE9">
              <w:rPr>
                <w:rStyle w:val="Appelnotedebasdep"/>
                <w:rFonts w:ascii="Tahoma" w:hAnsi="Tahoma" w:cs="Tahoma"/>
                <w:color w:val="000000" w:themeColor="text1"/>
                <w:sz w:val="20"/>
                <w:szCs w:val="20"/>
              </w:rPr>
              <w:footnoteReference w:id="10"/>
            </w:r>
          </w:p>
          <w:p w14:paraId="41B0EEFB" w14:textId="40DE575F" w:rsidR="00FB42AC" w:rsidRPr="00664AE9" w:rsidRDefault="00FB42AC" w:rsidP="00F4431C">
            <w:pPr>
              <w:pStyle w:val="NormalWeb"/>
              <w:bidi/>
              <w:spacing w:before="0" w:beforeAutospacing="0" w:after="48" w:afterAutospacing="0"/>
              <w:rPr>
                <w:rStyle w:val="Appelnotedebasdep"/>
                <w:rFonts w:ascii="Tahoma" w:hAnsi="Tahoma" w:cs="Tahoma"/>
                <w:color w:val="000000" w:themeColor="text1"/>
                <w:sz w:val="20"/>
                <w:szCs w:val="20"/>
              </w:rPr>
            </w:pPr>
            <w:r w:rsidRPr="00664AE9">
              <w:rPr>
                <w:rFonts w:ascii="Tahoma" w:hAnsi="Tahoma" w:cs="Tahoma"/>
                <w:color w:val="000000" w:themeColor="text1"/>
                <w:sz w:val="20"/>
                <w:szCs w:val="20"/>
              </w:rPr>
              <w:t>1.1</w:t>
            </w:r>
            <w:r w:rsidR="001510CF">
              <w:rPr>
                <w:rtl/>
              </w:rPr>
              <w:t xml:space="preserve"> </w:t>
            </w:r>
            <w:r w:rsidR="001510CF" w:rsidRPr="001510CF">
              <w:rPr>
                <w:rFonts w:ascii="Tahoma" w:hAnsi="Tahoma" w:cs="Tahoma"/>
                <w:color w:val="000000" w:themeColor="text1"/>
                <w:sz w:val="20"/>
                <w:szCs w:val="20"/>
                <w:rtl/>
              </w:rPr>
              <w:t>تطوير بيان ال</w:t>
            </w:r>
            <w:r w:rsidR="001510CF">
              <w:rPr>
                <w:rFonts w:ascii="Tahoma" w:hAnsi="Tahoma" w:cs="Tahoma" w:hint="cs"/>
                <w:color w:val="000000" w:themeColor="text1"/>
                <w:sz w:val="20"/>
                <w:szCs w:val="20"/>
                <w:rtl/>
              </w:rPr>
              <w:t>م</w:t>
            </w:r>
            <w:r w:rsidR="001510CF" w:rsidRPr="001510CF">
              <w:rPr>
                <w:rFonts w:ascii="Tahoma" w:hAnsi="Tahoma" w:cs="Tahoma"/>
                <w:color w:val="000000" w:themeColor="text1"/>
                <w:sz w:val="20"/>
                <w:szCs w:val="20"/>
                <w:rtl/>
              </w:rPr>
              <w:t>خرج الخاص بك</w:t>
            </w:r>
          </w:p>
        </w:tc>
      </w:tr>
      <w:tr w:rsidR="00ED45F2" w14:paraId="62A9188F" w14:textId="77777777" w:rsidTr="52E0C0DE">
        <w:trPr>
          <w:trHeight w:val="480"/>
        </w:trPr>
        <w:tc>
          <w:tcPr>
            <w:tcW w:w="2017" w:type="dxa"/>
            <w:shd w:val="clear" w:color="auto" w:fill="FFFF99"/>
          </w:tcPr>
          <w:p w14:paraId="407FA769" w14:textId="058F06EA" w:rsidR="00ED45F2" w:rsidRPr="00832D79" w:rsidRDefault="00ED45F2" w:rsidP="00ED45F2">
            <w:pPr>
              <w:pStyle w:val="NormalWeb"/>
              <w:bidi/>
              <w:spacing w:before="0" w:beforeAutospacing="0" w:after="48" w:afterAutospacing="0"/>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1710" w:type="dxa"/>
            <w:shd w:val="clear" w:color="auto" w:fill="FFFF99"/>
          </w:tcPr>
          <w:p w14:paraId="7C46469A" w14:textId="1A188E97" w:rsidR="00ED45F2" w:rsidRPr="007924C3" w:rsidRDefault="007924C3" w:rsidP="00ED45F2">
            <w:pPr>
              <w:pStyle w:val="NormalWeb"/>
              <w:bidi/>
              <w:spacing w:before="0" w:beforeAutospacing="0" w:after="48" w:afterAutospacing="0"/>
              <w:rPr>
                <w:rFonts w:ascii="Tahoma" w:hAnsi="Tahoma" w:cs="Tahoma"/>
                <w:color w:val="000000" w:themeColor="text1"/>
                <w:sz w:val="18"/>
                <w:szCs w:val="18"/>
                <w:rtl/>
              </w:rPr>
            </w:pPr>
            <w:r w:rsidRPr="007924C3">
              <w:rPr>
                <w:rFonts w:ascii="Tahoma" w:hAnsi="Tahoma" w:cs="Tahoma"/>
                <w:color w:val="000000" w:themeColor="text1"/>
                <w:sz w:val="18"/>
                <w:szCs w:val="18"/>
                <w:rtl/>
              </w:rPr>
              <w:t>أدخل الأنشطة</w:t>
            </w:r>
          </w:p>
        </w:tc>
        <w:tc>
          <w:tcPr>
            <w:tcW w:w="2160" w:type="dxa"/>
            <w:shd w:val="clear" w:color="auto" w:fill="FFFF99"/>
          </w:tcPr>
          <w:p w14:paraId="2F0F6B85" w14:textId="02F4640B" w:rsidR="00ED45F2" w:rsidRPr="00B42986" w:rsidRDefault="00ED45F2" w:rsidP="00ED45F2">
            <w:pPr>
              <w:pStyle w:val="NormalWeb"/>
              <w:bidi/>
              <w:spacing w:before="0" w:beforeAutospacing="0" w:after="48" w:afterAutospacing="0" w:line="276" w:lineRule="auto"/>
              <w:rPr>
                <w:rFonts w:ascii="Tahoma" w:hAnsi="Tahoma" w:cs="Tahoma"/>
                <w:color w:val="000000" w:themeColor="text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5400" w:type="dxa"/>
            <w:shd w:val="clear" w:color="auto" w:fill="FFFF99"/>
          </w:tcPr>
          <w:p w14:paraId="09BB8FBC" w14:textId="77777777" w:rsidR="00BB18FE" w:rsidRPr="00662C3F" w:rsidRDefault="00BB18FE" w:rsidP="00BB18FE">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7D9CA49B" w14:textId="7B85CF19" w:rsidR="00ED45F2" w:rsidRPr="006C19D4" w:rsidRDefault="00BB18FE" w:rsidP="00BB18FE">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hint="cs"/>
                <w:sz w:val="20"/>
                <w:szCs w:val="20"/>
                <w:rtl/>
              </w:rPr>
              <w:t>الهدف:</w:t>
            </w:r>
          </w:p>
        </w:tc>
        <w:tc>
          <w:tcPr>
            <w:tcW w:w="2520" w:type="dxa"/>
            <w:shd w:val="clear" w:color="auto" w:fill="FFFF99"/>
          </w:tcPr>
          <w:p w14:paraId="7D63BF99" w14:textId="77777777" w:rsidR="00ED45F2" w:rsidRPr="00664AE9" w:rsidRDefault="00ED45F2" w:rsidP="00ED45F2">
            <w:pPr>
              <w:pStyle w:val="NormalWeb"/>
              <w:bidi/>
              <w:spacing w:before="0" w:beforeAutospacing="0" w:after="48" w:afterAutospacing="0"/>
              <w:rPr>
                <w:rFonts w:ascii="Tahoma" w:hAnsi="Tahoma" w:cs="Tahoma"/>
                <w:b/>
                <w:bCs/>
                <w:color w:val="FFFFFF" w:themeColor="background1"/>
                <w:sz w:val="20"/>
                <w:szCs w:val="20"/>
                <w:rtl/>
              </w:rPr>
            </w:pPr>
            <w:r w:rsidRPr="00305464">
              <w:rPr>
                <w:rFonts w:ascii="Tahoma" w:eastAsia="Tahoma" w:hAnsi="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1.2</w:t>
            </w:r>
          </w:p>
          <w:p w14:paraId="76BA42FF" w14:textId="77777777" w:rsidR="00ED45F2" w:rsidRPr="00305464" w:rsidRDefault="00ED45F2" w:rsidP="00ED45F2">
            <w:pPr>
              <w:pStyle w:val="NormalWeb"/>
              <w:bidi/>
              <w:spacing w:before="0" w:beforeAutospacing="0" w:after="48" w:afterAutospacing="0"/>
              <w:rPr>
                <w:rFonts w:ascii="Tahoma" w:hAnsi="Tahoma" w:cs="Tahoma"/>
                <w:b/>
                <w:bCs/>
                <w:color w:val="FFFFFF" w:themeColor="background1"/>
                <w:sz w:val="20"/>
                <w:szCs w:val="20"/>
                <w:rtl/>
              </w:rPr>
            </w:pPr>
          </w:p>
        </w:tc>
      </w:tr>
      <w:tr w:rsidR="00ED45F2" w14:paraId="7DA16D1C" w14:textId="77777777" w:rsidTr="52E0C0DE">
        <w:trPr>
          <w:trHeight w:val="810"/>
        </w:trPr>
        <w:tc>
          <w:tcPr>
            <w:tcW w:w="2017" w:type="dxa"/>
            <w:shd w:val="clear" w:color="auto" w:fill="FFFF99"/>
          </w:tcPr>
          <w:p w14:paraId="0C2023C2" w14:textId="1811A004" w:rsidR="00ED45F2" w:rsidRPr="00832D79" w:rsidRDefault="00ED45F2" w:rsidP="00ED45F2">
            <w:pPr>
              <w:bidi/>
              <w:spacing w:after="48"/>
              <w:rPr>
                <w:rFonts w:ascii="Tahoma" w:hAnsi="Tahoma" w:cs="Tahoma"/>
                <w:sz w:val="20"/>
                <w:szCs w:val="20"/>
              </w:rPr>
            </w:pPr>
            <w:r w:rsidRPr="000727AA">
              <w:rPr>
                <w:rFonts w:ascii="Tahoma" w:hAnsi="Tahoma" w:cs="Tahoma"/>
                <w:color w:val="000000" w:themeColor="text1"/>
                <w:sz w:val="20"/>
                <w:szCs w:val="20"/>
                <w:rtl/>
              </w:rPr>
              <w:t>أدخل مبلغ الميزانية المتعلق بكل مخرج</w:t>
            </w:r>
          </w:p>
        </w:tc>
        <w:tc>
          <w:tcPr>
            <w:tcW w:w="1710" w:type="dxa"/>
            <w:shd w:val="clear" w:color="auto" w:fill="FFFF99"/>
          </w:tcPr>
          <w:p w14:paraId="48087BFA" w14:textId="16FA8710" w:rsidR="00ED45F2" w:rsidRPr="007924C3" w:rsidRDefault="007924C3" w:rsidP="00ED45F2">
            <w:pPr>
              <w:pStyle w:val="NormalWeb"/>
              <w:bidi/>
              <w:spacing w:before="0" w:beforeAutospacing="0" w:after="48" w:afterAutospacing="0"/>
              <w:rPr>
                <w:rFonts w:ascii="Tahoma" w:hAnsi="Tahoma" w:cs="Tahoma"/>
                <w:color w:val="000000" w:themeColor="text1"/>
                <w:sz w:val="18"/>
                <w:szCs w:val="18"/>
                <w:rtl/>
              </w:rPr>
            </w:pPr>
            <w:r w:rsidRPr="007924C3">
              <w:rPr>
                <w:rFonts w:ascii="Tahoma" w:hAnsi="Tahoma" w:cs="Tahoma"/>
                <w:color w:val="000000" w:themeColor="text1"/>
                <w:sz w:val="18"/>
                <w:szCs w:val="18"/>
                <w:rtl/>
              </w:rPr>
              <w:t>أدخل الأنشطة</w:t>
            </w:r>
          </w:p>
        </w:tc>
        <w:tc>
          <w:tcPr>
            <w:tcW w:w="2160" w:type="dxa"/>
            <w:shd w:val="clear" w:color="auto" w:fill="FFFF99"/>
          </w:tcPr>
          <w:p w14:paraId="08890FFF" w14:textId="3AEFBD36" w:rsidR="00ED45F2" w:rsidRPr="00B42986" w:rsidRDefault="00ED45F2" w:rsidP="00ED45F2">
            <w:pPr>
              <w:pStyle w:val="NormalWeb"/>
              <w:bidi/>
              <w:spacing w:before="0" w:beforeAutospacing="0" w:after="48" w:afterAutospacing="0" w:line="276" w:lineRule="auto"/>
              <w:rPr>
                <w:rFonts w:ascii="Tahoma" w:hAnsi="Tahoma" w:cs="Tahoma"/>
                <w:color w:val="000000" w:themeColor="text1"/>
                <w:sz w:val="20"/>
                <w:szCs w:val="20"/>
                <w:rtl/>
              </w:rPr>
            </w:pPr>
            <w:r w:rsidRPr="00B42986">
              <w:rPr>
                <w:rFonts w:ascii="Tahoma" w:hAnsi="Tahoma" w:cs="Tahoma"/>
                <w:color w:val="000000" w:themeColor="text1"/>
                <w:sz w:val="20"/>
                <w:szCs w:val="20"/>
                <w:rtl/>
              </w:rPr>
              <w:t>كيف ستجمع المعلومات؟ ومن أين ستجمع المعلومات؟</w:t>
            </w:r>
          </w:p>
        </w:tc>
        <w:tc>
          <w:tcPr>
            <w:tcW w:w="5400" w:type="dxa"/>
            <w:shd w:val="clear" w:color="auto" w:fill="FFFF99"/>
          </w:tcPr>
          <w:p w14:paraId="2C0E8F67" w14:textId="77777777" w:rsidR="00BB18FE" w:rsidRPr="00662C3F" w:rsidRDefault="00BB18FE" w:rsidP="00BB18FE">
            <w:pPr>
              <w:pStyle w:val="NormalWeb"/>
              <w:jc w:val="right"/>
              <w:rPr>
                <w:rFonts w:ascii="Tahoma" w:hAnsi="Tahoma" w:cs="Tahoma"/>
                <w:sz w:val="20"/>
                <w:szCs w:val="20"/>
              </w:rPr>
            </w:pPr>
            <w:r>
              <w:rPr>
                <w:rFonts w:ascii="Tahoma" w:hAnsi="Tahoma" w:cs="Tahoma" w:hint="cs"/>
                <w:sz w:val="20"/>
                <w:szCs w:val="20"/>
                <w:rtl/>
              </w:rPr>
              <w:t>ال</w:t>
            </w:r>
            <w:r w:rsidRPr="00662C3F">
              <w:rPr>
                <w:rFonts w:ascii="Tahoma" w:hAnsi="Tahoma" w:cs="Tahoma"/>
                <w:sz w:val="20"/>
                <w:szCs w:val="20"/>
                <w:rtl/>
              </w:rPr>
              <w:t>مؤشر</w:t>
            </w:r>
            <w:r>
              <w:rPr>
                <w:rFonts w:ascii="Tahoma" w:hAnsi="Tahoma" w:cs="Tahoma" w:hint="cs"/>
                <w:sz w:val="20"/>
                <w:szCs w:val="20"/>
                <w:rtl/>
              </w:rPr>
              <w:t>:</w:t>
            </w:r>
          </w:p>
          <w:p w14:paraId="0D376BE0" w14:textId="45A03D28" w:rsidR="00ED45F2" w:rsidRPr="006C19D4" w:rsidRDefault="00BB18FE" w:rsidP="00BB18FE">
            <w:pPr>
              <w:pStyle w:val="NormalWeb"/>
              <w:bidi/>
              <w:spacing w:before="0" w:beforeAutospacing="0" w:after="48" w:afterAutospacing="0"/>
              <w:rPr>
                <w:rFonts w:ascii="Tahoma" w:hAnsi="Tahoma" w:cs="Tahoma"/>
                <w:b/>
                <w:bCs/>
                <w:color w:val="FFFFFF" w:themeColor="background1"/>
                <w:sz w:val="18"/>
                <w:szCs w:val="18"/>
                <w:rtl/>
              </w:rPr>
            </w:pPr>
            <w:r>
              <w:rPr>
                <w:rFonts w:ascii="Tahoma" w:hAnsi="Tahoma" w:cs="Tahoma" w:hint="cs"/>
                <w:sz w:val="20"/>
                <w:szCs w:val="20"/>
                <w:rtl/>
              </w:rPr>
              <w:t>الهدف:</w:t>
            </w:r>
          </w:p>
        </w:tc>
        <w:tc>
          <w:tcPr>
            <w:tcW w:w="2520" w:type="dxa"/>
            <w:shd w:val="clear" w:color="auto" w:fill="FFFF99"/>
          </w:tcPr>
          <w:p w14:paraId="223239BB" w14:textId="77777777" w:rsidR="00ED45F2" w:rsidRPr="00664AE9" w:rsidRDefault="00ED45F2" w:rsidP="00ED45F2">
            <w:pPr>
              <w:bidi/>
              <w:spacing w:after="48"/>
              <w:rPr>
                <w:rFonts w:ascii="Tahoma" w:hAnsi="Tahoma" w:cs="Tahoma"/>
                <w:b/>
                <w:bCs/>
                <w:color w:val="FFFFFF" w:themeColor="background1"/>
                <w:sz w:val="20"/>
                <w:szCs w:val="20"/>
                <w:rtl/>
              </w:rPr>
            </w:pPr>
            <w:r w:rsidRPr="00305464">
              <w:rPr>
                <w:rFonts w:ascii="Tahoma" w:eastAsia="Tahoma" w:hAnsi="Tahoma" w:cs="Tahoma"/>
                <w:sz w:val="20"/>
                <w:szCs w:val="20"/>
                <w:rtl/>
              </w:rPr>
              <w:t>المخرج</w:t>
            </w:r>
            <w:r w:rsidRPr="00664AE9">
              <w:rPr>
                <w:rFonts w:ascii="Tahoma" w:hAnsi="Tahoma" w:cs="Tahoma"/>
                <w:sz w:val="20"/>
                <w:szCs w:val="20"/>
                <w:rtl/>
              </w:rPr>
              <w:t xml:space="preserve"> </w:t>
            </w:r>
            <w:r w:rsidRPr="00664AE9">
              <w:rPr>
                <w:rFonts w:ascii="Tahoma" w:hAnsi="Tahoma" w:cs="Tahoma"/>
                <w:sz w:val="20"/>
                <w:szCs w:val="20"/>
              </w:rPr>
              <w:t>1.3</w:t>
            </w:r>
          </w:p>
          <w:p w14:paraId="7BDD8E1A" w14:textId="77777777" w:rsidR="00ED45F2" w:rsidRPr="00305464" w:rsidRDefault="00ED45F2" w:rsidP="00ED45F2">
            <w:pPr>
              <w:pStyle w:val="NormalWeb"/>
              <w:bidi/>
              <w:spacing w:before="0" w:beforeAutospacing="0" w:after="48" w:afterAutospacing="0"/>
              <w:rPr>
                <w:rFonts w:ascii="Tahoma" w:hAnsi="Tahoma" w:cs="Tahoma"/>
                <w:b/>
                <w:bCs/>
                <w:color w:val="FFFFFF" w:themeColor="background1"/>
                <w:sz w:val="20"/>
                <w:szCs w:val="20"/>
                <w:rtl/>
              </w:rPr>
            </w:pPr>
          </w:p>
        </w:tc>
      </w:tr>
    </w:tbl>
    <w:p w14:paraId="28797302"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1CC4D3E8" w14:textId="77777777" w:rsidR="00FB42AC" w:rsidRDefault="00FB42AC" w:rsidP="00FB42AC">
      <w:pPr>
        <w:pStyle w:val="NormalWeb"/>
        <w:shd w:val="clear" w:color="auto" w:fill="FDFDFD"/>
        <w:bidi/>
        <w:spacing w:before="0" w:beforeAutospacing="0" w:after="48" w:afterAutospacing="0"/>
        <w:rPr>
          <w:rFonts w:ascii="Tahoma" w:hAnsi="Tahoma" w:cs="Tahoma"/>
          <w:color w:val="000000"/>
          <w:sz w:val="21"/>
          <w:szCs w:val="21"/>
        </w:rPr>
      </w:pPr>
    </w:p>
    <w:p w14:paraId="68BF26F2" w14:textId="563DD297" w:rsidR="00D00FDA" w:rsidRDefault="00D00FDA" w:rsidP="00FB42AC">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0ABB62D3" w14:textId="77777777"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p>
    <w:p w14:paraId="51CAE426" w14:textId="77777777" w:rsidR="002D63CB" w:rsidRDefault="002D63CB" w:rsidP="002D63CB">
      <w:pPr>
        <w:bidi/>
        <w:rPr>
          <w:rtl/>
        </w:rPr>
      </w:pPr>
    </w:p>
    <w:p w14:paraId="514E02B6" w14:textId="77777777" w:rsidR="00327F8A" w:rsidRDefault="00327F8A" w:rsidP="002D214D">
      <w:pPr>
        <w:bidi/>
        <w:rPr>
          <w:rtl/>
        </w:rPr>
        <w:sectPr w:rsidR="00327F8A" w:rsidSect="00FB5D51">
          <w:headerReference w:type="default" r:id="rId11"/>
          <w:pgSz w:w="16838" w:h="11906" w:orient="landscape"/>
          <w:pgMar w:top="1417" w:right="1417" w:bottom="1417" w:left="1417" w:header="708" w:footer="708" w:gutter="0"/>
          <w:cols w:space="708"/>
          <w:docGrid w:linePitch="360"/>
        </w:sectPr>
      </w:pPr>
    </w:p>
    <w:p w14:paraId="05AE729D" w14:textId="3134CA9F" w:rsidR="007300C0" w:rsidRDefault="007300C0" w:rsidP="002D214D">
      <w:pPr>
        <w:bidi/>
        <w:rPr>
          <w:rtl/>
        </w:rPr>
      </w:pPr>
    </w:p>
    <w:p w14:paraId="4E3FE20D" w14:textId="27FF60AE" w:rsidR="002D214D" w:rsidRDefault="002D214D" w:rsidP="007300C0">
      <w:pPr>
        <w:rPr>
          <w:rtl/>
        </w:rPr>
      </w:pPr>
    </w:p>
    <w:p w14:paraId="4F577EBD" w14:textId="3B4FF909" w:rsidR="007300C0" w:rsidRDefault="007300C0" w:rsidP="005F200F">
      <w:pPr>
        <w:bidi/>
        <w:rPr>
          <w:rFonts w:ascii="Tahoma" w:hAnsi="Tahoma" w:cs="Tahoma"/>
          <w:b/>
          <w:bCs/>
          <w:rtl/>
        </w:rPr>
      </w:pPr>
      <w:r w:rsidRPr="007D3DA5">
        <w:rPr>
          <w:rFonts w:ascii="Tahoma" w:hAnsi="Tahoma" w:cs="Tahoma"/>
          <w:b/>
          <w:bCs/>
          <w:rtl/>
        </w:rPr>
        <w:t xml:space="preserve">الملحق ب </w:t>
      </w:r>
      <w:r w:rsidR="00B517F8">
        <w:rPr>
          <w:rFonts w:ascii="Tahoma" w:hAnsi="Tahoma" w:cs="Tahoma"/>
          <w:b/>
          <w:bCs/>
          <w:rtl/>
        </w:rPr>
        <w:t>–</w:t>
      </w:r>
      <w:r w:rsidRPr="007D3DA5">
        <w:rPr>
          <w:rFonts w:ascii="Tahoma" w:hAnsi="Tahoma" w:cs="Tahoma"/>
          <w:b/>
          <w:bCs/>
          <w:rtl/>
        </w:rPr>
        <w:t xml:space="preserve"> الميزانية</w:t>
      </w:r>
      <w:r w:rsidR="00B517F8">
        <w:rPr>
          <w:rFonts w:ascii="Tahoma" w:hAnsi="Tahoma" w:cs="Tahoma" w:hint="cs"/>
          <w:b/>
          <w:bCs/>
          <w:rtl/>
        </w:rPr>
        <w:t xml:space="preserve"> حسب</w:t>
      </w:r>
      <w:r w:rsidRPr="007D3DA5">
        <w:rPr>
          <w:rFonts w:ascii="Tahoma" w:hAnsi="Tahoma" w:cs="Tahoma"/>
          <w:b/>
          <w:bCs/>
          <w:rtl/>
        </w:rPr>
        <w:t xml:space="preserve"> </w:t>
      </w:r>
      <w:r w:rsidR="00294EDC">
        <w:rPr>
          <w:rFonts w:ascii="Tahoma" w:hAnsi="Tahoma" w:cs="Tahoma" w:hint="cs"/>
          <w:b/>
          <w:bCs/>
          <w:rtl/>
        </w:rPr>
        <w:t>ال</w:t>
      </w:r>
      <w:r w:rsidRPr="007D3DA5">
        <w:rPr>
          <w:rFonts w:ascii="Tahoma" w:hAnsi="Tahoma" w:cs="Tahoma"/>
          <w:b/>
          <w:bCs/>
          <w:rtl/>
        </w:rPr>
        <w:t>فئة</w:t>
      </w:r>
    </w:p>
    <w:p w14:paraId="520DF84B" w14:textId="77777777" w:rsidR="005F200F" w:rsidRPr="005F200F" w:rsidRDefault="005F200F" w:rsidP="005F200F">
      <w:pPr>
        <w:bidi/>
        <w:rPr>
          <w:rFonts w:ascii="Tahoma" w:hAnsi="Tahoma" w:cs="Tahoma"/>
          <w:b/>
          <w:bCs/>
        </w:rPr>
      </w:pPr>
    </w:p>
    <w:tbl>
      <w:tblPr>
        <w:tblStyle w:val="Grilledutableau"/>
        <w:bidiVisual/>
        <w:tblW w:w="0" w:type="auto"/>
        <w:tblLayout w:type="fixed"/>
        <w:tblLook w:val="04A0" w:firstRow="1" w:lastRow="0" w:firstColumn="1" w:lastColumn="0" w:noHBand="0" w:noVBand="1"/>
      </w:tblPr>
      <w:tblGrid>
        <w:gridCol w:w="3574"/>
        <w:gridCol w:w="5486"/>
      </w:tblGrid>
      <w:tr w:rsidR="7C147BC2" w14:paraId="54A90349" w14:textId="77777777" w:rsidTr="7C147BC2">
        <w:trPr>
          <w:trHeight w:val="405"/>
        </w:trPr>
        <w:tc>
          <w:tcPr>
            <w:tcW w:w="3574" w:type="dxa"/>
            <w:shd w:val="clear" w:color="auto" w:fill="D0CECE" w:themeFill="background2" w:themeFillShade="E6"/>
            <w:vAlign w:val="center"/>
          </w:tcPr>
          <w:p w14:paraId="32F75D61" w14:textId="4614E430" w:rsidR="7C147BC2" w:rsidRPr="00305464" w:rsidRDefault="7C147BC2" w:rsidP="7C147BC2">
            <w:pPr>
              <w:pStyle w:val="NormalWeb"/>
              <w:tabs>
                <w:tab w:val="right" w:pos="2751"/>
              </w:tabs>
              <w:bidi/>
              <w:spacing w:after="48"/>
              <w:rPr>
                <w:rFonts w:ascii="Tahoma" w:eastAsia="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المبلغ (بالدولار الأمريكي)</w:t>
            </w:r>
            <w:r w:rsidRPr="00305464">
              <w:rPr>
                <w:rFonts w:ascii="Tahoma" w:hAnsi="Tahoma" w:cs="Tahoma"/>
                <w:sz w:val="20"/>
                <w:szCs w:val="20"/>
              </w:rPr>
              <w:tab/>
            </w:r>
          </w:p>
        </w:tc>
        <w:tc>
          <w:tcPr>
            <w:tcW w:w="5486" w:type="dxa"/>
            <w:shd w:val="clear" w:color="auto" w:fill="D0CECE" w:themeFill="background2" w:themeFillShade="E6"/>
            <w:vAlign w:val="center"/>
          </w:tcPr>
          <w:p w14:paraId="4BA32943" w14:textId="6DAE2661" w:rsidR="7C147BC2" w:rsidRPr="00305464" w:rsidRDefault="7C147BC2" w:rsidP="7C147BC2">
            <w:pPr>
              <w:pStyle w:val="NormalWeb"/>
              <w:tabs>
                <w:tab w:val="right" w:pos="2751"/>
              </w:tabs>
              <w:bidi/>
              <w:spacing w:after="48"/>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فئات مجموعة الأمم المتحدة الإنمائية</w:t>
            </w:r>
            <w:r w:rsidRPr="00305464">
              <w:rPr>
                <w:rFonts w:ascii="Tahoma" w:hAnsi="Tahoma" w:cs="Tahoma"/>
                <w:b/>
                <w:bCs/>
                <w:color w:val="000000" w:themeColor="text1"/>
                <w:sz w:val="20"/>
                <w:szCs w:val="20"/>
                <w:highlight w:val="lightGray"/>
                <w:rtl/>
              </w:rPr>
              <w:t xml:space="preserve"> :</w:t>
            </w:r>
          </w:p>
        </w:tc>
      </w:tr>
      <w:tr w:rsidR="7C147BC2" w14:paraId="613B6E92" w14:textId="77777777" w:rsidTr="00305464">
        <w:trPr>
          <w:trHeight w:val="418"/>
        </w:trPr>
        <w:tc>
          <w:tcPr>
            <w:tcW w:w="3574" w:type="dxa"/>
            <w:vAlign w:val="center"/>
          </w:tcPr>
          <w:p w14:paraId="7363C463" w14:textId="55A4D94A" w:rsidR="7C147BC2" w:rsidRPr="00305464" w:rsidRDefault="7C147BC2" w:rsidP="7C147BC2">
            <w:pPr>
              <w:bidi/>
              <w:rPr>
                <w:rFonts w:ascii="Tahoma" w:hAnsi="Tahoma" w:cs="Tahoma"/>
                <w:sz w:val="20"/>
                <w:szCs w:val="20"/>
                <w:lang w:val="en-US"/>
              </w:rPr>
            </w:pPr>
          </w:p>
        </w:tc>
        <w:tc>
          <w:tcPr>
            <w:tcW w:w="5486" w:type="dxa"/>
            <w:vAlign w:val="center"/>
          </w:tcPr>
          <w:p w14:paraId="4FCD53A4" w14:textId="042267F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r>
      <w:tr w:rsidR="7C147BC2" w14:paraId="35370B8F" w14:textId="77777777" w:rsidTr="00305464">
        <w:trPr>
          <w:trHeight w:val="423"/>
        </w:trPr>
        <w:tc>
          <w:tcPr>
            <w:tcW w:w="3574" w:type="dxa"/>
            <w:vAlign w:val="center"/>
          </w:tcPr>
          <w:p w14:paraId="408A11A6" w14:textId="1BAD4775" w:rsidR="7C147BC2" w:rsidRPr="00305464" w:rsidRDefault="7C147BC2" w:rsidP="7C147BC2">
            <w:pPr>
              <w:bidi/>
              <w:rPr>
                <w:rFonts w:ascii="Tahoma" w:hAnsi="Tahoma" w:cs="Tahoma"/>
                <w:sz w:val="20"/>
                <w:szCs w:val="20"/>
                <w:lang w:val="en-US"/>
              </w:rPr>
            </w:pPr>
          </w:p>
        </w:tc>
        <w:tc>
          <w:tcPr>
            <w:tcW w:w="5486" w:type="dxa"/>
            <w:vAlign w:val="center"/>
          </w:tcPr>
          <w:p w14:paraId="30EEDDCE" w14:textId="3048573A"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r>
      <w:tr w:rsidR="7C147BC2" w14:paraId="1CB54EF1" w14:textId="77777777" w:rsidTr="00305464">
        <w:trPr>
          <w:trHeight w:val="685"/>
        </w:trPr>
        <w:tc>
          <w:tcPr>
            <w:tcW w:w="3574" w:type="dxa"/>
            <w:vAlign w:val="center"/>
          </w:tcPr>
          <w:p w14:paraId="5055E8C3" w14:textId="221222FD" w:rsidR="7C147BC2" w:rsidRPr="00305464" w:rsidRDefault="7C147BC2" w:rsidP="7C147BC2">
            <w:pPr>
              <w:bidi/>
              <w:rPr>
                <w:rFonts w:ascii="Tahoma" w:hAnsi="Tahoma" w:cs="Tahoma"/>
                <w:sz w:val="20"/>
                <w:szCs w:val="20"/>
                <w:lang w:val="en-US"/>
              </w:rPr>
            </w:pPr>
          </w:p>
        </w:tc>
        <w:tc>
          <w:tcPr>
            <w:tcW w:w="5486" w:type="dxa"/>
            <w:vAlign w:val="center"/>
          </w:tcPr>
          <w:p w14:paraId="5A666590" w14:textId="76A34345"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00BB421A" w:rsidRPr="00305464">
              <w:rPr>
                <w:rFonts w:ascii="Tahoma" w:hAnsi="Tahoma" w:cs="Tahoma" w:hint="cs"/>
                <w:color w:val="000000" w:themeColor="text1"/>
                <w:sz w:val="20"/>
                <w:szCs w:val="20"/>
                <w:rtl/>
              </w:rPr>
              <w:t>الاستهلاك</w:t>
            </w:r>
          </w:p>
        </w:tc>
      </w:tr>
      <w:tr w:rsidR="7C147BC2" w14:paraId="54FD73BD" w14:textId="77777777" w:rsidTr="00305464">
        <w:trPr>
          <w:trHeight w:val="425"/>
        </w:trPr>
        <w:tc>
          <w:tcPr>
            <w:tcW w:w="3574" w:type="dxa"/>
            <w:vAlign w:val="center"/>
          </w:tcPr>
          <w:p w14:paraId="645F2E17" w14:textId="5326731A" w:rsidR="7C147BC2" w:rsidRPr="00305464" w:rsidRDefault="7C147BC2" w:rsidP="7C147BC2">
            <w:pPr>
              <w:bidi/>
              <w:rPr>
                <w:rFonts w:ascii="Tahoma" w:hAnsi="Tahoma" w:cs="Tahoma"/>
                <w:sz w:val="20"/>
                <w:szCs w:val="20"/>
                <w:lang w:val="en-US"/>
              </w:rPr>
            </w:pPr>
          </w:p>
        </w:tc>
        <w:tc>
          <w:tcPr>
            <w:tcW w:w="5486" w:type="dxa"/>
            <w:vAlign w:val="center"/>
          </w:tcPr>
          <w:p w14:paraId="20104B98" w14:textId="3B19EBD9"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r>
      <w:tr w:rsidR="7C147BC2" w14:paraId="36694693" w14:textId="77777777" w:rsidTr="00305464">
        <w:trPr>
          <w:trHeight w:val="403"/>
        </w:trPr>
        <w:tc>
          <w:tcPr>
            <w:tcW w:w="3574" w:type="dxa"/>
            <w:vAlign w:val="center"/>
          </w:tcPr>
          <w:p w14:paraId="7CAA56FC" w14:textId="3AD56884" w:rsidR="7C147BC2" w:rsidRPr="00305464" w:rsidRDefault="7C147BC2" w:rsidP="7C147BC2">
            <w:pPr>
              <w:bidi/>
              <w:rPr>
                <w:rFonts w:ascii="Tahoma" w:hAnsi="Tahoma" w:cs="Tahoma"/>
                <w:sz w:val="20"/>
                <w:szCs w:val="20"/>
                <w:lang w:val="en-US"/>
              </w:rPr>
            </w:pPr>
          </w:p>
        </w:tc>
        <w:tc>
          <w:tcPr>
            <w:tcW w:w="5486" w:type="dxa"/>
            <w:vAlign w:val="center"/>
          </w:tcPr>
          <w:p w14:paraId="5C33B17F" w14:textId="026461F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r>
      <w:tr w:rsidR="7C147BC2" w14:paraId="78F6A31F" w14:textId="77777777" w:rsidTr="00305464">
        <w:trPr>
          <w:trHeight w:val="424"/>
        </w:trPr>
        <w:tc>
          <w:tcPr>
            <w:tcW w:w="3574" w:type="dxa"/>
            <w:vAlign w:val="center"/>
          </w:tcPr>
          <w:p w14:paraId="3B317D3E" w14:textId="30155009" w:rsidR="7C147BC2" w:rsidRPr="00305464" w:rsidRDefault="7C147BC2" w:rsidP="7C147BC2">
            <w:pPr>
              <w:bidi/>
              <w:rPr>
                <w:rFonts w:ascii="Tahoma" w:hAnsi="Tahoma" w:cs="Tahoma"/>
                <w:sz w:val="20"/>
                <w:szCs w:val="20"/>
                <w:lang w:val="en-US"/>
              </w:rPr>
            </w:pPr>
          </w:p>
        </w:tc>
        <w:tc>
          <w:tcPr>
            <w:tcW w:w="5486" w:type="dxa"/>
            <w:vAlign w:val="center"/>
          </w:tcPr>
          <w:p w14:paraId="4F1E51C2" w14:textId="4E2A204B"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r>
      <w:tr w:rsidR="7C147BC2" w14:paraId="7C269869" w14:textId="77777777" w:rsidTr="00305464">
        <w:trPr>
          <w:trHeight w:val="416"/>
        </w:trPr>
        <w:tc>
          <w:tcPr>
            <w:tcW w:w="3574" w:type="dxa"/>
            <w:vAlign w:val="center"/>
          </w:tcPr>
          <w:p w14:paraId="42C747C1" w14:textId="3FEB2652" w:rsidR="7C147BC2" w:rsidRPr="00305464" w:rsidRDefault="7C147BC2" w:rsidP="7C147BC2">
            <w:pPr>
              <w:bidi/>
              <w:rPr>
                <w:rFonts w:ascii="Tahoma" w:hAnsi="Tahoma" w:cs="Tahoma"/>
                <w:sz w:val="20"/>
                <w:szCs w:val="20"/>
                <w:lang w:val="en-US"/>
              </w:rPr>
            </w:pPr>
          </w:p>
        </w:tc>
        <w:tc>
          <w:tcPr>
            <w:tcW w:w="5486" w:type="dxa"/>
            <w:vAlign w:val="center"/>
          </w:tcPr>
          <w:p w14:paraId="381EE719" w14:textId="14D8B53F"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r>
      <w:tr w:rsidR="7C147BC2" w14:paraId="49C80B08" w14:textId="77777777" w:rsidTr="00305464">
        <w:trPr>
          <w:trHeight w:val="279"/>
        </w:trPr>
        <w:tc>
          <w:tcPr>
            <w:tcW w:w="3574" w:type="dxa"/>
            <w:shd w:val="clear" w:color="auto" w:fill="D0CECE" w:themeFill="background2" w:themeFillShade="E6"/>
            <w:vAlign w:val="center"/>
          </w:tcPr>
          <w:p w14:paraId="71928466" w14:textId="794F7146"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2429EDC5" w14:textId="0328177C" w:rsidR="7C147BC2" w:rsidRPr="00305464" w:rsidRDefault="7C147BC2" w:rsidP="7C147BC2">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r>
      <w:tr w:rsidR="7C147BC2" w14:paraId="2C106D88" w14:textId="77777777" w:rsidTr="00305464">
        <w:trPr>
          <w:trHeight w:val="412"/>
        </w:trPr>
        <w:tc>
          <w:tcPr>
            <w:tcW w:w="3574" w:type="dxa"/>
            <w:vAlign w:val="center"/>
          </w:tcPr>
          <w:p w14:paraId="13EE365F" w14:textId="02DE626D" w:rsidR="7C147BC2" w:rsidRPr="00305464" w:rsidRDefault="7C147BC2" w:rsidP="7C147BC2">
            <w:pPr>
              <w:bidi/>
              <w:rPr>
                <w:rFonts w:ascii="Tahoma" w:hAnsi="Tahoma" w:cs="Tahoma"/>
                <w:sz w:val="20"/>
                <w:szCs w:val="20"/>
                <w:lang w:val="en-US"/>
              </w:rPr>
            </w:pPr>
          </w:p>
        </w:tc>
        <w:tc>
          <w:tcPr>
            <w:tcW w:w="5486" w:type="dxa"/>
            <w:vAlign w:val="center"/>
          </w:tcPr>
          <w:p w14:paraId="6AA4B229" w14:textId="745E86D7" w:rsidR="7C147BC2" w:rsidRPr="00305464" w:rsidRDefault="7C147BC2" w:rsidP="7C147BC2">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00330AE1" w:rsidRPr="00305464">
              <w:rPr>
                <w:rFonts w:ascii="Tahoma" w:hAnsi="Tahoma" w:cs="Tahoma"/>
                <w:color w:val="000000"/>
                <w:sz w:val="18"/>
                <w:szCs w:val="18"/>
                <w:rtl/>
              </w:rPr>
              <w:t>*</w:t>
            </w:r>
            <w:r w:rsidRPr="00305464">
              <w:rPr>
                <w:rFonts w:ascii="Tahoma" w:hAnsi="Tahoma" w:cs="Tahoma"/>
                <w:sz w:val="20"/>
                <w:szCs w:val="20"/>
              </w:rPr>
              <w:tab/>
            </w:r>
          </w:p>
        </w:tc>
      </w:tr>
      <w:tr w:rsidR="7C147BC2" w14:paraId="6DCE5BB6" w14:textId="77777777" w:rsidTr="00B267EC">
        <w:trPr>
          <w:trHeight w:val="432"/>
        </w:trPr>
        <w:tc>
          <w:tcPr>
            <w:tcW w:w="3574" w:type="dxa"/>
            <w:shd w:val="clear" w:color="auto" w:fill="D0CECE" w:themeFill="background2" w:themeFillShade="E6"/>
            <w:vAlign w:val="center"/>
          </w:tcPr>
          <w:p w14:paraId="6202BF02" w14:textId="32145C7C" w:rsidR="7C147BC2" w:rsidRPr="00305464" w:rsidRDefault="7C147BC2" w:rsidP="7C147BC2">
            <w:pPr>
              <w:bidi/>
              <w:rPr>
                <w:rFonts w:ascii="Tahoma" w:hAnsi="Tahoma" w:cs="Tahoma"/>
                <w:sz w:val="20"/>
                <w:szCs w:val="20"/>
                <w:lang w:val="en-US"/>
              </w:rPr>
            </w:pPr>
          </w:p>
        </w:tc>
        <w:tc>
          <w:tcPr>
            <w:tcW w:w="5486" w:type="dxa"/>
            <w:shd w:val="clear" w:color="auto" w:fill="D0CECE" w:themeFill="background2" w:themeFillShade="E6"/>
            <w:vAlign w:val="center"/>
          </w:tcPr>
          <w:p w14:paraId="668D1167" w14:textId="3DE94E3C" w:rsidR="7C147BC2" w:rsidRPr="00305464" w:rsidRDefault="7C147BC2" w:rsidP="7C147BC2">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r>
    </w:tbl>
    <w:p w14:paraId="7B26EC3D" w14:textId="1A4B9DD3" w:rsidR="007300C0" w:rsidRPr="008D7BD3" w:rsidRDefault="00E37406" w:rsidP="008D7BD3">
      <w:pPr>
        <w:bidi/>
        <w:spacing w:before="120" w:line="276" w:lineRule="auto"/>
        <w:rPr>
          <w:rFonts w:ascii="Tahoma" w:hAnsi="Tahoma" w:cs="Tahoma"/>
          <w:i/>
          <w:iCs/>
          <w:sz w:val="18"/>
          <w:szCs w:val="18"/>
          <w:rtl/>
        </w:rPr>
      </w:pPr>
      <w:r w:rsidRPr="008D7BD3">
        <w:rPr>
          <w:rFonts w:ascii="Tahoma" w:hAnsi="Tahoma" w:cs="Tahoma"/>
          <w:i/>
          <w:iCs/>
          <w:sz w:val="18"/>
          <w:szCs w:val="18"/>
          <w:rtl/>
        </w:rPr>
        <w:t>* لا يمكن أن تتجاوز تكاليف الدعم غير المباشر 7٪ من الإجمالي الفرعي (الفئات 1-7)</w:t>
      </w:r>
    </w:p>
    <w:p w14:paraId="051A5F01" w14:textId="2ABAD489" w:rsidR="004A10BC" w:rsidRDefault="004A10BC" w:rsidP="004A10BC">
      <w:pPr>
        <w:bidi/>
        <w:rPr>
          <w:rtl/>
        </w:rPr>
      </w:pPr>
    </w:p>
    <w:tbl>
      <w:tblPr>
        <w:tblStyle w:val="Grilledutableau"/>
        <w:bidiVisual/>
        <w:tblW w:w="9051" w:type="dxa"/>
        <w:tblInd w:w="-9" w:type="dxa"/>
        <w:tblLook w:val="04A0" w:firstRow="1" w:lastRow="0" w:firstColumn="1" w:lastColumn="0" w:noHBand="0" w:noVBand="1"/>
      </w:tblPr>
      <w:tblGrid>
        <w:gridCol w:w="9051"/>
      </w:tblGrid>
      <w:tr w:rsidR="00BE01A7" w14:paraId="00F81F5D" w14:textId="77777777" w:rsidTr="005F0A6A">
        <w:trPr>
          <w:trHeight w:val="5986"/>
        </w:trPr>
        <w:tc>
          <w:tcPr>
            <w:tcW w:w="9051" w:type="dxa"/>
            <w:shd w:val="clear" w:color="auto" w:fill="D0CECE" w:themeFill="background2" w:themeFillShade="E6"/>
          </w:tcPr>
          <w:p w14:paraId="0D611714" w14:textId="77777777" w:rsidR="00BE01A7" w:rsidRPr="00305464" w:rsidRDefault="00BE01A7" w:rsidP="00AF498D">
            <w:pPr>
              <w:pStyle w:val="NormalWeb"/>
              <w:bidi/>
              <w:spacing w:before="0" w:beforeAutospacing="0" w:after="48" w:afterAutospacing="0" w:line="276" w:lineRule="auto"/>
              <w:rPr>
                <w:rFonts w:ascii="Tahoma" w:hAnsi="Tahoma" w:cs="Tahoma"/>
                <w:b/>
                <w:bCs/>
                <w:color w:val="000000"/>
                <w:sz w:val="18"/>
                <w:szCs w:val="18"/>
                <w:rtl/>
              </w:rPr>
            </w:pPr>
            <w:r w:rsidRPr="00305464">
              <w:rPr>
                <w:rFonts w:ascii="Tahoma" w:hAnsi="Tahoma" w:cs="Tahoma"/>
                <w:b/>
                <w:bCs/>
                <w:color w:val="000000"/>
                <w:sz w:val="18"/>
                <w:szCs w:val="18"/>
                <w:rtl/>
              </w:rPr>
              <w:t>ال</w:t>
            </w:r>
            <w:r w:rsidRPr="00305464">
              <w:rPr>
                <w:rFonts w:ascii="Tahoma" w:hAnsi="Tahoma" w:cs="Tahoma" w:hint="cs"/>
                <w:b/>
                <w:bCs/>
                <w:color w:val="000000"/>
                <w:sz w:val="18"/>
                <w:szCs w:val="18"/>
                <w:rtl/>
              </w:rPr>
              <w:t>إ</w:t>
            </w:r>
            <w:r w:rsidRPr="00305464">
              <w:rPr>
                <w:rFonts w:ascii="Tahoma" w:hAnsi="Tahoma" w:cs="Tahoma"/>
                <w:b/>
                <w:bCs/>
                <w:color w:val="000000"/>
                <w:sz w:val="18"/>
                <w:szCs w:val="18"/>
                <w:rtl/>
              </w:rPr>
              <w:t>طار 1: فئات مجموعة الأمم المتحدة الإنمائية</w:t>
            </w:r>
            <w:r w:rsidRPr="00305464">
              <w:rPr>
                <w:rFonts w:ascii="Tahoma" w:hAnsi="Tahoma" w:cs="Tahoma" w:hint="cs"/>
                <w:b/>
                <w:bCs/>
                <w:color w:val="000000"/>
                <w:sz w:val="18"/>
                <w:szCs w:val="18"/>
                <w:rtl/>
              </w:rPr>
              <w:t>.</w:t>
            </w:r>
          </w:p>
          <w:p w14:paraId="60BF0C17"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3FC68B"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المستلزمات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والسلع</w:t>
            </w:r>
            <w:r w:rsidRPr="00305464">
              <w:rPr>
                <w:rFonts w:ascii="Tahoma" w:hAnsi="Tahoma" w:cs="Tahoma"/>
                <w:color w:val="000000"/>
                <w:sz w:val="18"/>
                <w:szCs w:val="18"/>
                <w:rtl/>
              </w:rPr>
              <w:t xml:space="preserve"> والمواد. يجب الإبلاغ عن اللوازم المكتبية على أنها "تشغيل عام".</w:t>
            </w:r>
          </w:p>
          <w:p w14:paraId="55B08375"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المعدات والمركبات والأثاث: تشمل تكاليف شراء معدات أو مركبات أو أثاث جديد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أجهزة </w:t>
            </w:r>
            <w:proofErr w:type="gramStart"/>
            <w:r w:rsidRPr="00305464">
              <w:rPr>
                <w:rFonts w:ascii="Tahoma" w:hAnsi="Tahoma" w:cs="Tahoma" w:hint="cs"/>
                <w:color w:val="000000"/>
                <w:sz w:val="18"/>
                <w:szCs w:val="18"/>
                <w:rtl/>
              </w:rPr>
              <w:t>الكمبيوتر</w:t>
            </w:r>
            <w:proofErr w:type="gramEnd"/>
            <w:r w:rsidRPr="00305464">
              <w:rPr>
                <w:rFonts w:ascii="Tahoma" w:hAnsi="Tahoma" w:cs="Tahoma" w:hint="cs"/>
                <w:color w:val="000000"/>
                <w:sz w:val="18"/>
                <w:szCs w:val="18"/>
                <w:rtl/>
              </w:rPr>
              <w:t>،</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والبرمجيات</w:t>
            </w:r>
            <w:r w:rsidRPr="00305464">
              <w:rPr>
                <w:rFonts w:ascii="Tahoma" w:hAnsi="Tahoma" w:cs="Tahoma"/>
                <w:color w:val="000000"/>
                <w:sz w:val="18"/>
                <w:szCs w:val="18"/>
              </w:rPr>
              <w:t xml:space="preserve"> </w:t>
            </w:r>
            <w:r w:rsidRPr="00305464">
              <w:rPr>
                <w:rFonts w:ascii="Tahoma" w:hAnsi="Tahoma" w:cs="Tahoma" w:hint="cs"/>
                <w:color w:val="000000"/>
                <w:sz w:val="18"/>
                <w:szCs w:val="18"/>
                <w:rtl/>
              </w:rPr>
              <w:t>الحاسوب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والإنترنت،</w:t>
            </w:r>
            <w:r w:rsidRPr="00305464">
              <w:rPr>
                <w:rFonts w:ascii="Tahoma" w:hAnsi="Tahoma" w:cs="Tahoma"/>
                <w:color w:val="000000"/>
                <w:sz w:val="18"/>
                <w:szCs w:val="18"/>
                <w:rtl/>
              </w:rPr>
              <w:t xml:space="preserve"> والدراجات </w:t>
            </w:r>
            <w:r w:rsidRPr="00305464">
              <w:rPr>
                <w:rFonts w:ascii="Tahoma" w:hAnsi="Tahoma" w:cs="Tahoma" w:hint="cs"/>
                <w:color w:val="000000"/>
                <w:sz w:val="18"/>
                <w:szCs w:val="18"/>
                <w:rtl/>
              </w:rPr>
              <w:t>النارية،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والمكاتب،</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والكراسي إلخ...</w:t>
            </w:r>
            <w:r w:rsidRPr="00305464">
              <w:rPr>
                <w:rFonts w:ascii="Tahoma" w:hAnsi="Tahoma" w:cs="Tahoma"/>
                <w:color w:val="000000"/>
                <w:sz w:val="18"/>
                <w:szCs w:val="18"/>
                <w:rtl/>
              </w:rPr>
              <w:t>)</w:t>
            </w:r>
          </w:p>
          <w:p w14:paraId="6FB00BD9"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الخدمات التعاقدية: الخدمات التي تعاقد</w:t>
            </w:r>
            <w:r w:rsidRPr="00305464">
              <w:rPr>
                <w:rFonts w:ascii="Tahoma" w:hAnsi="Tahoma" w:cs="Tahoma" w:hint="cs"/>
                <w:color w:val="000000"/>
                <w:sz w:val="18"/>
                <w:szCs w:val="18"/>
                <w:rtl/>
              </w:rPr>
              <w:t>ت عليها</w:t>
            </w:r>
            <w:r w:rsidRPr="00305464">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4FC376B2"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السفر: يشمل سفر الموظفين وغير الموظفين الذي تدفعه المنظمة </w:t>
            </w:r>
            <w:r w:rsidRPr="00305464">
              <w:rPr>
                <w:rFonts w:ascii="Tahoma" w:hAnsi="Tahoma" w:cs="Tahoma" w:hint="cs"/>
                <w:color w:val="000000"/>
                <w:sz w:val="18"/>
                <w:szCs w:val="18"/>
                <w:rtl/>
              </w:rPr>
              <w:t>والمرطبة</w:t>
            </w:r>
            <w:r w:rsidRPr="00305464">
              <w:rPr>
                <w:rFonts w:ascii="Tahoma" w:hAnsi="Tahoma" w:cs="Tahoma"/>
                <w:color w:val="000000"/>
                <w:sz w:val="18"/>
                <w:szCs w:val="18"/>
                <w:rtl/>
              </w:rPr>
              <w:t xml:space="preserve"> مباشرة بالمشروع.</w:t>
            </w:r>
          </w:p>
          <w:p w14:paraId="18AD760A"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التحويلات والمنح إلى ا النظر</w:t>
            </w:r>
            <w:r w:rsidRPr="00305464">
              <w:rPr>
                <w:rFonts w:ascii="Tahoma" w:hAnsi="Tahoma" w:cs="Tahoma" w:hint="cs"/>
                <w:color w:val="000000"/>
                <w:sz w:val="18"/>
                <w:szCs w:val="18"/>
                <w:rtl/>
              </w:rPr>
              <w:t>اء</w:t>
            </w:r>
            <w:r w:rsidRPr="00305464">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51961C46" w14:textId="77777777" w:rsidR="00BE01A7" w:rsidRPr="00305464"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305464">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05464">
              <w:rPr>
                <w:rFonts w:ascii="Tahoma" w:hAnsi="Tahoma" w:cs="Tahoma" w:hint="cs"/>
                <w:color w:val="000000"/>
                <w:sz w:val="18"/>
                <w:szCs w:val="18"/>
                <w:rtl/>
              </w:rPr>
              <w:t>ا</w:t>
            </w:r>
            <w:r w:rsidRPr="00305464">
              <w:rPr>
                <w:rFonts w:ascii="Tahoma" w:hAnsi="Tahoma" w:cs="Tahoma"/>
                <w:color w:val="000000"/>
                <w:sz w:val="18"/>
                <w:szCs w:val="18"/>
                <w:rtl/>
              </w:rPr>
              <w:t>ل</w:t>
            </w:r>
            <w:r w:rsidRPr="00305464">
              <w:rPr>
                <w:rFonts w:ascii="Tahoma" w:hAnsi="Tahoma" w:cs="Tahoma" w:hint="cs"/>
                <w:color w:val="000000"/>
                <w:sz w:val="18"/>
                <w:szCs w:val="18"/>
                <w:rtl/>
              </w:rPr>
              <w:t xml:space="preserve">تي تساهم في حسن تسيير </w:t>
            </w:r>
            <w:r w:rsidRPr="00305464">
              <w:rPr>
                <w:rFonts w:ascii="Tahoma" w:hAnsi="Tahoma" w:cs="Tahoma"/>
                <w:color w:val="000000"/>
                <w:sz w:val="18"/>
                <w:szCs w:val="18"/>
                <w:rtl/>
              </w:rPr>
              <w:t xml:space="preserve">المكتب. </w:t>
            </w:r>
            <w:r w:rsidRPr="00305464">
              <w:rPr>
                <w:rFonts w:ascii="Tahoma" w:hAnsi="Tahoma" w:cs="Tahoma" w:hint="cs"/>
                <w:color w:val="000000"/>
                <w:sz w:val="18"/>
                <w:szCs w:val="18"/>
                <w:rtl/>
              </w:rPr>
              <w:t>مثال:</w:t>
            </w:r>
            <w:r w:rsidRPr="00305464">
              <w:rPr>
                <w:rFonts w:ascii="Tahoma" w:hAnsi="Tahoma" w:cs="Tahoma"/>
                <w:color w:val="000000"/>
                <w:sz w:val="18"/>
                <w:szCs w:val="18"/>
                <w:rtl/>
              </w:rPr>
              <w:t xml:space="preserve"> الاتصالات السلكية واللاسلكية </w:t>
            </w:r>
            <w:proofErr w:type="spellStart"/>
            <w:r w:rsidRPr="00305464">
              <w:rPr>
                <w:rFonts w:ascii="Tahoma" w:hAnsi="Tahoma" w:cs="Tahoma" w:hint="cs"/>
                <w:color w:val="000000"/>
                <w:sz w:val="18"/>
                <w:szCs w:val="18"/>
                <w:rtl/>
              </w:rPr>
              <w:t>ومعاليم</w:t>
            </w:r>
            <w:proofErr w:type="spellEnd"/>
            <w:r w:rsidRPr="00305464">
              <w:rPr>
                <w:rFonts w:ascii="Tahoma" w:hAnsi="Tahoma" w:cs="Tahoma" w:hint="cs"/>
                <w:color w:val="000000"/>
                <w:sz w:val="18"/>
                <w:szCs w:val="18"/>
                <w:rtl/>
              </w:rPr>
              <w:t xml:space="preserve"> الإجارة والأعباء</w:t>
            </w:r>
            <w:r w:rsidRPr="00305464">
              <w:rPr>
                <w:rFonts w:ascii="Tahoma" w:hAnsi="Tahoma" w:cs="Tahoma"/>
                <w:color w:val="000000"/>
                <w:sz w:val="18"/>
                <w:szCs w:val="18"/>
                <w:rtl/>
              </w:rPr>
              <w:t xml:space="preserve"> الم</w:t>
            </w:r>
            <w:r w:rsidRPr="00305464">
              <w:rPr>
                <w:rFonts w:ascii="Tahoma" w:hAnsi="Tahoma" w:cs="Tahoma" w:hint="cs"/>
                <w:color w:val="000000"/>
                <w:sz w:val="18"/>
                <w:szCs w:val="18"/>
                <w:rtl/>
              </w:rPr>
              <w:t>ال</w:t>
            </w:r>
            <w:r w:rsidRPr="00305464">
              <w:rPr>
                <w:rFonts w:ascii="Tahoma" w:hAnsi="Tahoma" w:cs="Tahoma"/>
                <w:color w:val="000000"/>
                <w:sz w:val="18"/>
                <w:szCs w:val="18"/>
                <w:rtl/>
              </w:rPr>
              <w:t>ي</w:t>
            </w:r>
            <w:r w:rsidRPr="00305464">
              <w:rPr>
                <w:rFonts w:ascii="Tahoma" w:hAnsi="Tahoma" w:cs="Tahoma" w:hint="cs"/>
                <w:color w:val="000000"/>
                <w:sz w:val="18"/>
                <w:szCs w:val="18"/>
                <w:rtl/>
              </w:rPr>
              <w:t>ة</w:t>
            </w:r>
            <w:r w:rsidRPr="00305464">
              <w:rPr>
                <w:rFonts w:ascii="Tahoma" w:hAnsi="Tahoma" w:cs="Tahoma"/>
                <w:color w:val="000000"/>
                <w:sz w:val="18"/>
                <w:szCs w:val="18"/>
                <w:rtl/>
              </w:rPr>
              <w:t xml:space="preserve"> والتكاليف الأخرى التي لا يمكن ربطها بفئات المص</w:t>
            </w:r>
            <w:r w:rsidRPr="00305464">
              <w:rPr>
                <w:rFonts w:ascii="Tahoma" w:hAnsi="Tahoma" w:cs="Tahoma" w:hint="cs"/>
                <w:color w:val="000000"/>
                <w:sz w:val="18"/>
                <w:szCs w:val="18"/>
                <w:rtl/>
              </w:rPr>
              <w:t>ا</w:t>
            </w:r>
            <w:r w:rsidRPr="00305464">
              <w:rPr>
                <w:rFonts w:ascii="Tahoma" w:hAnsi="Tahoma" w:cs="Tahoma"/>
                <w:color w:val="000000"/>
                <w:sz w:val="18"/>
                <w:szCs w:val="18"/>
                <w:rtl/>
              </w:rPr>
              <w:t>ر</w:t>
            </w:r>
            <w:r w:rsidRPr="00305464">
              <w:rPr>
                <w:rFonts w:ascii="Tahoma" w:hAnsi="Tahoma" w:cs="Tahoma" w:hint="cs"/>
                <w:color w:val="000000"/>
                <w:sz w:val="18"/>
                <w:szCs w:val="18"/>
                <w:rtl/>
              </w:rPr>
              <w:t>ي</w:t>
            </w:r>
            <w:r w:rsidRPr="00305464">
              <w:rPr>
                <w:rFonts w:ascii="Tahoma" w:hAnsi="Tahoma" w:cs="Tahoma"/>
                <w:color w:val="000000"/>
                <w:sz w:val="18"/>
                <w:szCs w:val="18"/>
                <w:rtl/>
              </w:rPr>
              <w:t xml:space="preserve">ف </w:t>
            </w:r>
            <w:r w:rsidRPr="00305464">
              <w:rPr>
                <w:rFonts w:ascii="Tahoma" w:hAnsi="Tahoma" w:cs="Tahoma" w:hint="cs"/>
                <w:color w:val="000000"/>
                <w:sz w:val="18"/>
                <w:szCs w:val="18"/>
                <w:rtl/>
              </w:rPr>
              <w:t>سابقة الذكر</w:t>
            </w:r>
            <w:r w:rsidRPr="00305464">
              <w:rPr>
                <w:rFonts w:ascii="Tahoma" w:hAnsi="Tahoma" w:cs="Tahoma"/>
                <w:color w:val="000000"/>
                <w:sz w:val="18"/>
                <w:szCs w:val="18"/>
                <w:rtl/>
              </w:rPr>
              <w:t xml:space="preserve">. وسيشمل أيضًا أي منح (نقدية / قسائم </w:t>
            </w:r>
            <w:r w:rsidRPr="00305464">
              <w:rPr>
                <w:rFonts w:ascii="Tahoma" w:hAnsi="Tahoma" w:cs="Tahoma" w:hint="cs"/>
                <w:color w:val="000000"/>
                <w:sz w:val="18"/>
                <w:szCs w:val="18"/>
                <w:rtl/>
              </w:rPr>
              <w:t>شراء</w:t>
            </w:r>
            <w:r w:rsidRPr="00305464">
              <w:rPr>
                <w:rFonts w:ascii="Tahoma" w:hAnsi="Tahoma" w:cs="Tahoma"/>
                <w:color w:val="000000"/>
                <w:sz w:val="18"/>
                <w:szCs w:val="18"/>
                <w:rtl/>
              </w:rPr>
              <w:t xml:space="preserve">/ إلخ) يتم تحويلها إلى </w:t>
            </w:r>
            <w:r w:rsidRPr="00305464">
              <w:rPr>
                <w:rFonts w:ascii="Tahoma" w:hAnsi="Tahoma" w:cs="Tahoma" w:hint="cs"/>
                <w:color w:val="000000"/>
                <w:sz w:val="18"/>
                <w:szCs w:val="18"/>
                <w:rtl/>
              </w:rPr>
              <w:t>المستفيدين،</w:t>
            </w:r>
            <w:r w:rsidRPr="00305464">
              <w:rPr>
                <w:rFonts w:ascii="Tahoma" w:hAnsi="Tahoma" w:cs="Tahoma"/>
                <w:color w:val="000000"/>
                <w:sz w:val="18"/>
                <w:szCs w:val="18"/>
                <w:rtl/>
              </w:rPr>
              <w:t xml:space="preserve"> عند الاقتضاء.</w:t>
            </w:r>
          </w:p>
          <w:p w14:paraId="597A679E" w14:textId="77777777" w:rsidR="00AF498D" w:rsidRDefault="00BE01A7" w:rsidP="00AF498D">
            <w:pPr>
              <w:pStyle w:val="NormalWeb"/>
              <w:numPr>
                <w:ilvl w:val="0"/>
                <w:numId w:val="18"/>
              </w:numPr>
              <w:bidi/>
              <w:spacing w:before="0" w:beforeAutospacing="0" w:after="48" w:afterAutospacing="0" w:line="276" w:lineRule="auto"/>
              <w:rPr>
                <w:rFonts w:ascii="Tahoma" w:hAnsi="Tahoma" w:cs="Tahoma"/>
                <w:color w:val="000000"/>
                <w:sz w:val="18"/>
                <w:szCs w:val="18"/>
              </w:rPr>
            </w:pPr>
            <w:r w:rsidRPr="00305464">
              <w:rPr>
                <w:rFonts w:ascii="Tahoma" w:hAnsi="Tahoma" w:cs="Tahoma"/>
                <w:color w:val="000000"/>
                <w:sz w:val="18"/>
                <w:szCs w:val="18"/>
                <w:rtl/>
              </w:rPr>
              <w:t>تكاليف الدعم</w:t>
            </w:r>
            <w:r w:rsidRPr="00305464">
              <w:rPr>
                <w:rFonts w:ascii="Tahoma" w:hAnsi="Tahoma" w:cs="Tahoma" w:hint="cs"/>
                <w:color w:val="000000"/>
                <w:sz w:val="18"/>
                <w:szCs w:val="18"/>
                <w:rtl/>
              </w:rPr>
              <w:t xml:space="preserve"> </w:t>
            </w:r>
            <w:proofErr w:type="gramStart"/>
            <w:r w:rsidRPr="00305464">
              <w:rPr>
                <w:rFonts w:ascii="Tahoma" w:hAnsi="Tahoma" w:cs="Tahoma"/>
                <w:color w:val="000000"/>
                <w:sz w:val="18"/>
                <w:szCs w:val="18"/>
                <w:rtl/>
              </w:rPr>
              <w:t>الغير مباشر</w:t>
            </w:r>
            <w:proofErr w:type="gramEnd"/>
            <w:r w:rsidRPr="00305464">
              <w:rPr>
                <w:rFonts w:ascii="Tahoma" w:hAnsi="Tahoma" w:cs="Tahoma"/>
                <w:color w:val="000000"/>
                <w:sz w:val="18"/>
                <w:szCs w:val="18"/>
                <w:rtl/>
              </w:rPr>
              <w:t xml:space="preserve"> *: تكلفة عامة لا يمكن أن تكون مرتبطة بشكل مباشر بتسليم المشروع أو الأنشطة أو تسليم النتائج. (مث</w:t>
            </w:r>
            <w:r w:rsidRPr="00305464">
              <w:rPr>
                <w:rFonts w:ascii="Tahoma" w:hAnsi="Tahoma" w:cs="Tahoma" w:hint="cs"/>
                <w:color w:val="000000"/>
                <w:sz w:val="18"/>
                <w:szCs w:val="18"/>
                <w:rtl/>
              </w:rPr>
              <w:t>ا</w:t>
            </w:r>
            <w:r w:rsidRPr="00305464">
              <w:rPr>
                <w:rFonts w:ascii="Tahoma" w:hAnsi="Tahoma" w:cs="Tahoma"/>
                <w:color w:val="000000"/>
                <w:sz w:val="18"/>
                <w:szCs w:val="18"/>
                <w:rtl/>
              </w:rPr>
              <w:t xml:space="preserve">ل تكاليف </w:t>
            </w:r>
            <w:r w:rsidRPr="00305464">
              <w:rPr>
                <w:rFonts w:ascii="Tahoma" w:hAnsi="Tahoma" w:cs="Tahoma" w:hint="cs"/>
                <w:color w:val="000000"/>
                <w:sz w:val="18"/>
                <w:szCs w:val="18"/>
                <w:rtl/>
              </w:rPr>
              <w:t>الإدارة،</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والمرافق،</w:t>
            </w:r>
            <w:r w:rsidRPr="00305464">
              <w:rPr>
                <w:rFonts w:ascii="Tahoma" w:hAnsi="Tahoma" w:cs="Tahoma"/>
                <w:color w:val="000000"/>
                <w:sz w:val="18"/>
                <w:szCs w:val="18"/>
                <w:rtl/>
              </w:rPr>
              <w:t xml:space="preserve"> </w:t>
            </w:r>
            <w:r w:rsidRPr="00305464">
              <w:rPr>
                <w:rFonts w:ascii="Tahoma" w:hAnsi="Tahoma" w:cs="Tahoma" w:hint="cs"/>
                <w:color w:val="000000"/>
                <w:sz w:val="18"/>
                <w:szCs w:val="18"/>
                <w:rtl/>
              </w:rPr>
              <w:t>والإيجار،</w:t>
            </w:r>
            <w:r w:rsidRPr="00305464">
              <w:rPr>
                <w:rFonts w:ascii="Tahoma" w:hAnsi="Tahoma" w:cs="Tahoma"/>
                <w:color w:val="000000"/>
                <w:sz w:val="18"/>
                <w:szCs w:val="18"/>
                <w:rtl/>
              </w:rPr>
              <w:t xml:space="preserve"> وما إلى ذلك)</w:t>
            </w:r>
          </w:p>
          <w:p w14:paraId="2E294992" w14:textId="67397EA7" w:rsidR="00AF498D" w:rsidRPr="005F0A6A" w:rsidRDefault="00BE01A7" w:rsidP="005F0A6A">
            <w:pPr>
              <w:pStyle w:val="NormalWeb"/>
              <w:numPr>
                <w:ilvl w:val="0"/>
                <w:numId w:val="18"/>
              </w:numPr>
              <w:bidi/>
              <w:spacing w:before="0" w:beforeAutospacing="0" w:after="48" w:afterAutospacing="0" w:line="276" w:lineRule="auto"/>
              <w:rPr>
                <w:rFonts w:ascii="Tahoma" w:hAnsi="Tahoma" w:cs="Tahoma"/>
                <w:color w:val="000000"/>
                <w:sz w:val="18"/>
                <w:szCs w:val="18"/>
                <w:rtl/>
              </w:rPr>
            </w:pPr>
            <w:r w:rsidRPr="00AF498D">
              <w:rPr>
                <w:rFonts w:ascii="Tahoma" w:hAnsi="Tahoma" w:cs="Tahoma"/>
                <w:color w:val="000000"/>
                <w:sz w:val="18"/>
                <w:szCs w:val="18"/>
                <w:rtl/>
              </w:rPr>
              <w:t>لا يزيد</w:t>
            </w:r>
            <w:r w:rsidRPr="00AF498D">
              <w:rPr>
                <w:rFonts w:ascii="Tahoma" w:hAnsi="Tahoma" w:cs="Tahoma"/>
                <w:color w:val="000000"/>
                <w:sz w:val="18"/>
                <w:szCs w:val="18"/>
              </w:rPr>
              <w:t xml:space="preserve"> </w:t>
            </w:r>
            <w:r w:rsidRPr="00AF498D">
              <w:rPr>
                <w:rFonts w:ascii="Tahoma" w:hAnsi="Tahoma" w:cs="Tahoma" w:hint="cs"/>
                <w:color w:val="000000"/>
                <w:sz w:val="18"/>
                <w:szCs w:val="18"/>
                <w:rtl/>
              </w:rPr>
              <w:t>هذا</w:t>
            </w:r>
            <w:r w:rsidRPr="00AF498D">
              <w:rPr>
                <w:rFonts w:ascii="Tahoma" w:hAnsi="Tahoma" w:cs="Tahoma"/>
                <w:color w:val="000000"/>
                <w:sz w:val="18"/>
                <w:szCs w:val="18"/>
                <w:rtl/>
              </w:rPr>
              <w:t xml:space="preserve"> </w:t>
            </w:r>
            <w:r w:rsidRPr="00AF498D">
              <w:rPr>
                <w:rFonts w:ascii="Tahoma" w:hAnsi="Tahoma" w:cs="Tahoma"/>
                <w:color w:val="000000"/>
                <w:sz w:val="18"/>
                <w:szCs w:val="18"/>
                <w:shd w:val="clear" w:color="auto" w:fill="D0CECE" w:themeFill="background2" w:themeFillShade="E6"/>
                <w:rtl/>
              </w:rPr>
              <w:t>المعدل عن 7٪ من مجموع الفئات 1-7. لاحظ أنه يجب</w:t>
            </w:r>
            <w:r w:rsidRPr="00AF498D">
              <w:rPr>
                <w:rFonts w:ascii="Tahoma" w:hAnsi="Tahoma" w:cs="Tahoma" w:hint="cs"/>
                <w:color w:val="000000"/>
                <w:sz w:val="18"/>
                <w:szCs w:val="18"/>
                <w:shd w:val="clear" w:color="auto" w:fill="D0CECE" w:themeFill="background2" w:themeFillShade="E6"/>
                <w:rtl/>
              </w:rPr>
              <w:t xml:space="preserve"> إضافة</w:t>
            </w:r>
            <w:r w:rsidRPr="00AF498D">
              <w:rPr>
                <w:rFonts w:ascii="Tahoma" w:hAnsi="Tahoma" w:cs="Tahoma"/>
                <w:color w:val="000000"/>
                <w:sz w:val="18"/>
                <w:szCs w:val="18"/>
                <w:shd w:val="clear" w:color="auto" w:fill="D0CECE" w:themeFill="background2" w:themeFillShade="E6"/>
                <w:rtl/>
              </w:rPr>
              <w:t xml:space="preserve"> تكاليف تنفيذ المشروع المباشرة</w:t>
            </w:r>
            <w:r w:rsidRPr="00AF498D">
              <w:rPr>
                <w:rFonts w:ascii="Tahoma" w:hAnsi="Tahoma" w:cs="Tahoma"/>
                <w:color w:val="000000"/>
                <w:sz w:val="18"/>
                <w:szCs w:val="18"/>
                <w:rtl/>
              </w:rPr>
              <w:t xml:space="preserve"> التي </w:t>
            </w:r>
            <w:proofErr w:type="spellStart"/>
            <w:r w:rsidRPr="00AF498D">
              <w:rPr>
                <w:rFonts w:ascii="Tahoma" w:hAnsi="Tahoma" w:cs="Tahoma" w:hint="cs"/>
                <w:color w:val="000000"/>
                <w:sz w:val="18"/>
                <w:szCs w:val="18"/>
                <w:rtl/>
              </w:rPr>
              <w:t>تكبدتها</w:t>
            </w:r>
            <w:proofErr w:type="spellEnd"/>
            <w:r w:rsidRPr="00AF498D">
              <w:rPr>
                <w:rFonts w:ascii="Tahoma" w:hAnsi="Tahoma" w:cs="Tahoma" w:hint="cs"/>
                <w:color w:val="000000"/>
                <w:sz w:val="18"/>
                <w:szCs w:val="18"/>
                <w:rtl/>
              </w:rPr>
              <w:t xml:space="preserve"> منظمة</w:t>
            </w:r>
            <w:r w:rsidRPr="00AF498D">
              <w:rPr>
                <w:rFonts w:ascii="Tahoma" w:hAnsi="Tahoma" w:cs="Tahoma"/>
                <w:color w:val="000000"/>
                <w:sz w:val="18"/>
                <w:szCs w:val="18"/>
                <w:rtl/>
              </w:rPr>
              <w:t xml:space="preserve"> الأمم المتحدة المشاركة / الشريك المنفذ </w:t>
            </w:r>
            <w:r w:rsidRPr="00AF498D">
              <w:rPr>
                <w:rFonts w:ascii="Tahoma" w:hAnsi="Tahoma" w:cs="Tahoma" w:hint="cs"/>
                <w:color w:val="000000"/>
                <w:sz w:val="18"/>
                <w:szCs w:val="18"/>
                <w:rtl/>
              </w:rPr>
              <w:t xml:space="preserve">إلى </w:t>
            </w:r>
            <w:r w:rsidRPr="00AF498D">
              <w:rPr>
                <w:rFonts w:ascii="Tahoma" w:hAnsi="Tahoma" w:cs="Tahoma"/>
                <w:color w:val="000000"/>
                <w:sz w:val="18"/>
                <w:szCs w:val="18"/>
                <w:rtl/>
              </w:rPr>
              <w:t xml:space="preserve">بند الميزانية </w:t>
            </w:r>
            <w:r w:rsidRPr="00AF498D">
              <w:rPr>
                <w:rFonts w:ascii="Tahoma" w:hAnsi="Tahoma" w:cs="Tahoma" w:hint="cs"/>
                <w:color w:val="000000"/>
                <w:sz w:val="18"/>
                <w:szCs w:val="18"/>
                <w:rtl/>
              </w:rPr>
              <w:t>الموافق لها أعلاه،</w:t>
            </w:r>
            <w:r w:rsidRPr="00AF498D">
              <w:rPr>
                <w:rFonts w:ascii="Tahoma" w:hAnsi="Tahoma" w:cs="Tahoma"/>
                <w:color w:val="000000"/>
                <w:sz w:val="18"/>
                <w:szCs w:val="18"/>
                <w:rtl/>
              </w:rPr>
              <w:t xml:space="preserve"> وفقًا للوائح وقواعد وإجراءات </w:t>
            </w:r>
            <w:r w:rsidRPr="00AF498D">
              <w:rPr>
                <w:rFonts w:ascii="Tahoma" w:hAnsi="Tahoma" w:cs="Tahoma" w:hint="cs"/>
                <w:color w:val="000000"/>
                <w:sz w:val="18"/>
                <w:szCs w:val="18"/>
                <w:rtl/>
              </w:rPr>
              <w:t>منظمة</w:t>
            </w:r>
            <w:r w:rsidRPr="00AF498D">
              <w:rPr>
                <w:rFonts w:ascii="Tahoma" w:hAnsi="Tahoma" w:cs="Tahoma"/>
                <w:color w:val="000000"/>
                <w:sz w:val="18"/>
                <w:szCs w:val="18"/>
                <w:rtl/>
              </w:rPr>
              <w:t xml:space="preserve"> الأمم المتحدة المشاركة / الشريك المنفذ</w:t>
            </w:r>
            <w:r w:rsidRPr="00AF498D">
              <w:rPr>
                <w:rFonts w:ascii="Tahoma" w:hAnsi="Tahoma" w:cs="Tahoma" w:hint="cs"/>
                <w:color w:val="000000"/>
                <w:sz w:val="22"/>
                <w:szCs w:val="22"/>
                <w:rtl/>
              </w:rPr>
              <w:t>.</w:t>
            </w:r>
          </w:p>
        </w:tc>
      </w:tr>
    </w:tbl>
    <w:p w14:paraId="5C7847A3" w14:textId="77777777" w:rsidR="00BE01A7" w:rsidRPr="00BE01A7" w:rsidRDefault="00BE01A7" w:rsidP="00BE01A7">
      <w:pPr>
        <w:bidi/>
        <w:rPr>
          <w:rtl/>
        </w:rPr>
      </w:pPr>
    </w:p>
    <w:sectPr w:rsidR="00BE01A7" w:rsidRPr="00BE01A7" w:rsidSect="00327F8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AA5A" w14:textId="77777777" w:rsidR="003D0247" w:rsidRDefault="003D0247" w:rsidP="002D63CB">
      <w:r>
        <w:separator/>
      </w:r>
    </w:p>
  </w:endnote>
  <w:endnote w:type="continuationSeparator" w:id="0">
    <w:p w14:paraId="3F17509C" w14:textId="77777777" w:rsidR="003D0247" w:rsidRDefault="003D0247"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6024421"/>
      <w:docPartObj>
        <w:docPartGallery w:val="Page Numbers (Bottom of Page)"/>
        <w:docPartUnique/>
      </w:docPartObj>
    </w:sdtPr>
    <w:sdtEndPr>
      <w:rPr>
        <w:rStyle w:val="Numrodepage"/>
      </w:rPr>
    </w:sdtEndPr>
    <w:sdtContent>
      <w:p w14:paraId="5941F0EC" w14:textId="7A21C8DE" w:rsidR="00FE314D" w:rsidRDefault="00FE314D" w:rsidP="00FE31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6CE3274" w14:textId="77777777" w:rsidR="00FE314D" w:rsidRDefault="00FE314D" w:rsidP="00B66A4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08350225"/>
      <w:docPartObj>
        <w:docPartGallery w:val="Page Numbers (Bottom of Page)"/>
        <w:docPartUnique/>
      </w:docPartObj>
    </w:sdtPr>
    <w:sdtEndPr>
      <w:rPr>
        <w:rStyle w:val="Numrodepage"/>
      </w:rPr>
    </w:sdtEndPr>
    <w:sdtContent>
      <w:p w14:paraId="21B35D03" w14:textId="699135FC" w:rsidR="00FE314D" w:rsidRDefault="00FE314D" w:rsidP="00FE31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5E8C1039" w14:textId="77777777" w:rsidR="00FE314D" w:rsidRDefault="00FE314D" w:rsidP="00B66A4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D4BB" w14:textId="77777777" w:rsidR="003D0247" w:rsidRDefault="003D0247" w:rsidP="002D63CB">
      <w:r>
        <w:separator/>
      </w:r>
    </w:p>
  </w:footnote>
  <w:footnote w:type="continuationSeparator" w:id="0">
    <w:p w14:paraId="7492FF13" w14:textId="77777777" w:rsidR="003D0247" w:rsidRDefault="003D0247" w:rsidP="002D63CB">
      <w:r>
        <w:continuationSeparator/>
      </w:r>
    </w:p>
  </w:footnote>
  <w:footnote w:id="1">
    <w:p w14:paraId="2D0DE2A9" w14:textId="52B41643" w:rsidR="00FE314D" w:rsidRPr="001A373A" w:rsidRDefault="00FE314D" w:rsidP="00DC0C8C">
      <w:pPr>
        <w:pStyle w:val="NormalWeb"/>
        <w:shd w:val="clear" w:color="auto" w:fill="FDFDFD"/>
        <w:bidi/>
        <w:spacing w:before="0" w:beforeAutospacing="0" w:after="48" w:afterAutospacing="0"/>
        <w:rPr>
          <w:rFonts w:ascii="Tahoma" w:hAnsi="Tahoma" w:cs="Tahoma"/>
          <w:color w:val="000000"/>
          <w:sz w:val="16"/>
          <w:szCs w:val="16"/>
          <w:lang w:val="en-US"/>
        </w:rPr>
      </w:pPr>
      <w:r w:rsidRPr="001A373A">
        <w:rPr>
          <w:rStyle w:val="Appelnotedebasdep"/>
          <w:rFonts w:ascii="Tahoma" w:hAnsi="Tahoma" w:cs="Tahoma"/>
          <w:sz w:val="16"/>
          <w:szCs w:val="16"/>
        </w:rPr>
        <w:footnoteRef/>
      </w:r>
      <w:r w:rsidR="003A77A1" w:rsidRPr="001A373A">
        <w:rPr>
          <w:rFonts w:ascii="Tahoma" w:hAnsi="Tahoma" w:cs="Tahoma"/>
          <w:sz w:val="16"/>
          <w:szCs w:val="16"/>
          <w:rtl/>
          <w:lang w:val="en-US"/>
        </w:rPr>
        <w:t xml:space="preserve">لا يمكن أن يتجاوز إجمالي مبلغ </w:t>
      </w:r>
      <w:r w:rsidR="001A373A" w:rsidRPr="001A373A">
        <w:rPr>
          <w:rFonts w:ascii="Tahoma" w:hAnsi="Tahoma" w:cs="Tahoma"/>
          <w:color w:val="000000"/>
          <w:sz w:val="16"/>
          <w:szCs w:val="16"/>
          <w:rtl/>
        </w:rPr>
        <w:t>مساهمة صندوق المرأة للسلام والعمل الإنساني</w:t>
      </w:r>
      <w:r w:rsidR="001A373A" w:rsidRPr="001A373A">
        <w:rPr>
          <w:rFonts w:ascii="Tahoma" w:hAnsi="Tahoma" w:cs="Tahoma"/>
          <w:sz w:val="16"/>
          <w:szCs w:val="16"/>
          <w:rtl/>
          <w:lang w:val="en-US"/>
        </w:rPr>
        <w:t xml:space="preserve"> </w:t>
      </w:r>
      <w:r w:rsidR="003A77A1" w:rsidRPr="001A373A">
        <w:rPr>
          <w:rFonts w:ascii="Tahoma" w:hAnsi="Tahoma" w:cs="Tahoma"/>
          <w:sz w:val="16"/>
          <w:szCs w:val="16"/>
          <w:rtl/>
          <w:lang w:val="en-US"/>
        </w:rPr>
        <w:t xml:space="preserve">المبالغ المذكورة في </w:t>
      </w:r>
      <w:r w:rsidR="001A373A" w:rsidRPr="001A373A">
        <w:rPr>
          <w:rFonts w:ascii="Tahoma" w:hAnsi="Tahoma" w:cs="Tahoma"/>
          <w:color w:val="000000"/>
          <w:sz w:val="16"/>
          <w:szCs w:val="16"/>
          <w:rtl/>
        </w:rPr>
        <w:t xml:space="preserve">دعوة تقديم العروض </w:t>
      </w:r>
      <w:r w:rsidR="003A77A1" w:rsidRPr="001A373A">
        <w:rPr>
          <w:rFonts w:ascii="Tahoma" w:hAnsi="Tahoma" w:cs="Tahoma"/>
          <w:sz w:val="16"/>
          <w:szCs w:val="16"/>
          <w:rtl/>
          <w:lang w:val="en-US"/>
        </w:rPr>
        <w:t>من 2500 دولار أمريكي إلى 30.000 دولار أمريكي</w:t>
      </w:r>
      <w:r w:rsidR="00E31B13" w:rsidRPr="001A373A">
        <w:rPr>
          <w:rFonts w:ascii="Tahoma" w:hAnsi="Tahoma" w:cs="Tahoma"/>
          <w:sz w:val="16"/>
          <w:szCs w:val="16"/>
          <w:lang w:val="en-US"/>
        </w:rPr>
        <w:t>.</w:t>
      </w:r>
    </w:p>
  </w:footnote>
  <w:footnote w:id="2">
    <w:p w14:paraId="7FC6CC42" w14:textId="77777777" w:rsidR="005868AB" w:rsidRDefault="005868AB" w:rsidP="005868AB">
      <w:pPr>
        <w:pStyle w:val="Notedebasdepage"/>
        <w:rPr>
          <w:lang w:bidi="ar-SA"/>
        </w:rPr>
      </w:pPr>
      <w:r w:rsidRPr="00DC0C8C">
        <w:rPr>
          <w:rStyle w:val="Appelnotedebasdep"/>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3">
    <w:p w14:paraId="08B739D9" w14:textId="49DB5C3C" w:rsidR="000D71BE" w:rsidRPr="000E609B" w:rsidRDefault="000D71BE">
      <w:pPr>
        <w:pStyle w:val="Notedebasdepage"/>
        <w:rPr>
          <w:rFonts w:ascii="Tahoma" w:hAnsi="Tahoma" w:cs="Tahoma"/>
          <w:sz w:val="16"/>
          <w:szCs w:val="16"/>
        </w:rPr>
      </w:pPr>
      <w:r w:rsidRPr="000E609B">
        <w:rPr>
          <w:rStyle w:val="Appelnotedebasdep"/>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يرجى الرجوع إلى الملحق ب للحصول على قائمة التكاليف المؤهلة والأمثلة. التمويل البرنامجي غير مؤهل بموجب المسار 1.</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0E609B">
        <w:rPr>
          <w:rStyle w:val="Appelnotedebasdep"/>
          <w:sz w:val="16"/>
          <w:szCs w:val="16"/>
        </w:rPr>
        <w:footnoteRef/>
      </w:r>
      <w:r w:rsidRPr="000E609B">
        <w:rPr>
          <w:sz w:val="16"/>
          <w:szCs w:val="16"/>
        </w:rPr>
        <w:t xml:space="preserve"> </w:t>
      </w:r>
      <w:r w:rsidRPr="000E609B">
        <w:rPr>
          <w:rFonts w:ascii="Tahoma" w:hAnsi="Tahoma" w:cs="Tahoma"/>
          <w:color w:val="000000"/>
          <w:sz w:val="16"/>
          <w:szCs w:val="16"/>
          <w:rtl/>
        </w:rPr>
        <w:t xml:space="preserve"> يرجى</w:t>
      </w:r>
      <w:r w:rsidRPr="001E406D">
        <w:rPr>
          <w:rFonts w:ascii="Tahoma" w:hAnsi="Tahoma" w:cs="Tahoma"/>
          <w:color w:val="000000"/>
          <w:sz w:val="16"/>
          <w:szCs w:val="16"/>
          <w:rtl/>
        </w:rPr>
        <w:t xml:space="preserve"> الرجوع إلى الملحق أ: إطار النتائج لمزيد من الإرشادات والتعاريف بشأن النتائج والمخرجات.</w:t>
      </w:r>
    </w:p>
  </w:footnote>
  <w:footnote w:id="5">
    <w:p w14:paraId="73D5882A" w14:textId="68C69FDD" w:rsidR="000D71BE" w:rsidRPr="000E609B" w:rsidRDefault="000D71BE">
      <w:pPr>
        <w:pStyle w:val="Notedebasdepage"/>
        <w:rPr>
          <w:rFonts w:ascii="Tahoma" w:hAnsi="Tahoma" w:cs="Tahoma"/>
          <w:sz w:val="16"/>
          <w:szCs w:val="16"/>
        </w:rPr>
      </w:pPr>
      <w:r w:rsidRPr="000E609B">
        <w:rPr>
          <w:rStyle w:val="Appelnotedebasdep"/>
          <w:rFonts w:ascii="Tahoma" w:hAnsi="Tahoma" w:cs="Tahoma"/>
          <w:sz w:val="16"/>
          <w:szCs w:val="16"/>
        </w:rPr>
        <w:footnoteRef/>
      </w:r>
      <w:r w:rsidRPr="000E609B">
        <w:rPr>
          <w:rFonts w:ascii="Tahoma" w:hAnsi="Tahoma" w:cs="Tahoma"/>
          <w:sz w:val="16"/>
          <w:szCs w:val="16"/>
        </w:rPr>
        <w:t xml:space="preserve"> </w:t>
      </w:r>
      <w:r w:rsidR="000E609B" w:rsidRPr="000E609B">
        <w:rPr>
          <w:rFonts w:ascii="Tahoma" w:hAnsi="Tahoma" w:cs="Tahoma"/>
          <w:sz w:val="16"/>
          <w:szCs w:val="16"/>
        </w:rPr>
        <w:t xml:space="preserve">مؤشرات </w:t>
      </w:r>
      <w:r w:rsidR="000E609B" w:rsidRPr="000E609B">
        <w:rPr>
          <w:rFonts w:ascii="Tahoma" w:hAnsi="Tahoma" w:cs="Tahoma"/>
          <w:sz w:val="16"/>
          <w:szCs w:val="16"/>
          <w:rtl w:val="0"/>
        </w:rPr>
        <w:t>SMART</w:t>
      </w:r>
      <w:r w:rsidR="000E609B" w:rsidRPr="000E609B">
        <w:rPr>
          <w:rFonts w:ascii="Tahoma" w:hAnsi="Tahoma" w:cs="Tahoma"/>
          <w:sz w:val="16"/>
          <w:szCs w:val="16"/>
        </w:rPr>
        <w:t xml:space="preserve"> هي تلك التي هي: 1) محددة (مؤشرات واضحة توضح ما يتم قياسه ، ومنهم. على سبيل المثال ،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المخرجات بشكل مباشر) ؛ </w:t>
      </w:r>
      <w:r w:rsidR="000E609B" w:rsidRPr="000E609B">
        <w:rPr>
          <w:rFonts w:ascii="Tahoma" w:hAnsi="Tahoma" w:cs="Tahoma"/>
          <w:sz w:val="16"/>
          <w:szCs w:val="16"/>
          <w:rtl w:val="0"/>
        </w:rPr>
        <w:t>v</w:t>
      </w:r>
      <w:r w:rsidR="000E609B" w:rsidRPr="000E609B">
        <w:rPr>
          <w:rFonts w:ascii="Tahoma" w:hAnsi="Tahoma" w:cs="Tahoma"/>
          <w:sz w:val="16"/>
          <w:szCs w:val="16"/>
        </w:rPr>
        <w:t xml:space="preserve">) الوقت المحدد (يمكن جمعه وقياسه ضمن الإطار الزمني للمشروع ، و / أو له فترة زمنية محددة مرتبطة به. على سبيل المثال ، عدد فتيات المدارس الابتدائية المدربات على الوقاية من </w:t>
      </w:r>
      <w:r w:rsidR="000E609B" w:rsidRPr="000E609B">
        <w:rPr>
          <w:rFonts w:ascii="Tahoma" w:hAnsi="Tahoma" w:cs="Tahoma"/>
          <w:sz w:val="16"/>
          <w:szCs w:val="16"/>
          <w:rtl w:val="0"/>
        </w:rPr>
        <w:t>COVID-19</w:t>
      </w:r>
      <w:r w:rsidR="000E609B" w:rsidRPr="000E609B">
        <w:rPr>
          <w:rFonts w:ascii="Tahoma" w:hAnsi="Tahoma" w:cs="Tahoma"/>
          <w:sz w:val="16"/>
          <w:szCs w:val="16"/>
        </w:rPr>
        <w:t xml:space="preserve"> كل فصل دراسي).</w:t>
      </w:r>
    </w:p>
  </w:footnote>
  <w:footnote w:id="6">
    <w:p w14:paraId="34E3BA24" w14:textId="77777777" w:rsidR="00FB42AC" w:rsidRDefault="00FB42AC" w:rsidP="00FB42AC">
      <w:pPr>
        <w:pStyle w:val="Notedebasdepage"/>
        <w:rPr>
          <w:rFonts w:ascii="Tahoma" w:hAnsi="Tahoma" w:cs="Tahoma"/>
          <w:sz w:val="16"/>
          <w:szCs w:val="16"/>
        </w:rPr>
      </w:pPr>
      <w:r w:rsidRPr="6D1EA334">
        <w:rPr>
          <w:rStyle w:val="Appelnotedebasdep"/>
          <w:rFonts w:ascii="Tahoma" w:hAnsi="Tahoma" w:cs="Tahoma"/>
          <w:sz w:val="16"/>
          <w:szCs w:val="16"/>
        </w:rPr>
        <w:footnoteRef/>
      </w:r>
      <w:r w:rsidRPr="6D1EA334">
        <w:rPr>
          <w:rFonts w:ascii="Tahoma" w:hAnsi="Tahoma" w:cs="Tahoma"/>
          <w:sz w:val="16"/>
          <w:szCs w:val="16"/>
        </w:rPr>
        <w:t xml:space="preserve"> يجب استخدام المؤشرات الثلاثة للتمويل المؤسسي. يمكن للمنظمات إضافة مؤشرات إضافية ، من حيث صلتها بمقترحها.</w:t>
      </w:r>
    </w:p>
  </w:footnote>
  <w:footnote w:id="7">
    <w:p w14:paraId="1F68D15E" w14:textId="77777777" w:rsidR="00FB42AC" w:rsidRDefault="00FB42AC" w:rsidP="00FB42AC">
      <w:pPr>
        <w:pStyle w:val="NormalWeb"/>
        <w:shd w:val="clear" w:color="auto" w:fill="FDFDFD"/>
        <w:bidi/>
        <w:spacing w:before="0" w:beforeAutospacing="0" w:after="48" w:afterAutospacing="0"/>
        <w:rPr>
          <w:rFonts w:ascii="Tahoma" w:hAnsi="Tahoma" w:cs="Tahoma"/>
          <w:color w:val="000000" w:themeColor="text1"/>
          <w:sz w:val="16"/>
          <w:szCs w:val="16"/>
          <w:rtl/>
        </w:rPr>
      </w:pPr>
      <w:r w:rsidRPr="6147AC89">
        <w:rPr>
          <w:rStyle w:val="Appelnotedebasdep"/>
          <w:rFonts w:ascii="Tahoma" w:hAnsi="Tahoma" w:cs="Tahoma"/>
          <w:sz w:val="16"/>
          <w:szCs w:val="16"/>
        </w:rPr>
        <w:footnoteRef/>
      </w:r>
      <w:r w:rsidRPr="6147AC89">
        <w:rPr>
          <w:rFonts w:ascii="Tahoma" w:hAnsi="Tahoma" w:cs="Tahoma"/>
          <w:sz w:val="16"/>
          <w:szCs w:val="16"/>
          <w:rtl/>
        </w:rPr>
        <w:t xml:space="preserve"> </w:t>
      </w:r>
      <w:r w:rsidRPr="6147AC89">
        <w:rPr>
          <w:rFonts w:ascii="Tahoma" w:hAnsi="Tahoma" w:cs="Tahoma"/>
          <w:color w:val="000000" w:themeColor="text1"/>
          <w:sz w:val="16"/>
          <w:szCs w:val="16"/>
          <w:rtl/>
        </w:rPr>
        <w:t xml:space="preserve"> يجب أن يعكس بيان التأثير إحدى نتائج </w:t>
      </w:r>
      <w:r w:rsidRPr="6147AC89">
        <w:rPr>
          <w:rFonts w:ascii="Tahoma" w:hAnsi="Tahoma" w:cs="Tahoma"/>
          <w:color w:val="000000" w:themeColor="text1"/>
          <w:sz w:val="16"/>
          <w:szCs w:val="16"/>
        </w:rPr>
        <w:t>WPHF</w:t>
      </w:r>
      <w:r w:rsidRPr="6147AC89">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8">
    <w:p w14:paraId="1334D845" w14:textId="77777777" w:rsidR="00FB42AC" w:rsidRDefault="00FB42AC" w:rsidP="00FB42AC">
      <w:pPr>
        <w:pStyle w:val="Notedebasdepage"/>
        <w:rPr>
          <w:rFonts w:ascii="Tahoma" w:hAnsi="Tahoma" w:cs="Tahoma"/>
          <w:sz w:val="16"/>
          <w:szCs w:val="16"/>
        </w:rPr>
      </w:pPr>
      <w:r w:rsidRPr="6D1EA334">
        <w:rPr>
          <w:rStyle w:val="Appelnotedebasdep"/>
          <w:rFonts w:ascii="Tahoma" w:hAnsi="Tahoma" w:cs="Tahoma"/>
          <w:sz w:val="16"/>
          <w:szCs w:val="16"/>
        </w:rPr>
        <w:footnoteRef/>
      </w:r>
      <w:r w:rsidRPr="6D1EA334">
        <w:rPr>
          <w:rFonts w:ascii="Tahoma" w:hAnsi="Tahoma" w:cs="Tahoma"/>
          <w:sz w:val="16"/>
          <w:szCs w:val="16"/>
        </w:rPr>
        <w:t xml:space="preserve"> يمكن أن تشمل المتغيرات الأخرى (أو التصنيف) الإعاقة ، والنازحين داخليًا أو اللاجئين ، والأسر التي تعولها النساء ، وما إلى ذلك ، إذا لزم الأمر.</w:t>
      </w:r>
    </w:p>
  </w:footnote>
  <w:footnote w:id="9">
    <w:p w14:paraId="6D598FBA" w14:textId="77777777" w:rsidR="00FB42AC" w:rsidRDefault="00FB42AC" w:rsidP="00FB42AC">
      <w:pPr>
        <w:pStyle w:val="NormalWeb"/>
        <w:shd w:val="clear" w:color="auto" w:fill="FDFDFD"/>
        <w:bidi/>
        <w:rPr>
          <w:rFonts w:ascii="Tahoma" w:hAnsi="Tahoma" w:cs="Tahoma"/>
          <w:color w:val="000000" w:themeColor="text1"/>
          <w:sz w:val="16"/>
          <w:szCs w:val="16"/>
          <w:rtl/>
        </w:rPr>
      </w:pPr>
      <w:r w:rsidRPr="6D1EA334">
        <w:rPr>
          <w:rStyle w:val="Appelnotedebasdep"/>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0">
    <w:p w14:paraId="1FEBC969" w14:textId="77777777" w:rsidR="00FB42AC" w:rsidRDefault="00FB42AC" w:rsidP="00FB42AC">
      <w:pPr>
        <w:pStyle w:val="Notedebasdepage"/>
        <w:rPr>
          <w:lang w:val="fr-FR" w:bidi="ar-SA"/>
        </w:rPr>
      </w:pPr>
      <w:r w:rsidRPr="6D1EA334">
        <w:rPr>
          <w:rStyle w:val="Appelnotedebasdep"/>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D1EA334">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En-tte"/>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EF6F" w14:textId="77777777" w:rsidR="00FB42AC" w:rsidRDefault="00FB42AC">
    <w:pPr>
      <w:pStyle w:val="En-tte"/>
    </w:pPr>
    <w:r>
      <w:rPr>
        <w:noProof/>
      </w:rPr>
      <w:drawing>
        <wp:anchor distT="0" distB="0" distL="114300" distR="114300" simplePos="0" relativeHeight="251661312" behindDoc="1" locked="0" layoutInCell="1" allowOverlap="1" wp14:anchorId="4D472ABF" wp14:editId="74716861">
          <wp:simplePos x="0" y="0"/>
          <wp:positionH relativeFrom="column">
            <wp:posOffset>2579370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ACE3" w14:textId="77777777" w:rsidR="00FB42AC" w:rsidRDefault="00FB42AC">
    <w:pPr>
      <w:pStyle w:val="En-tte"/>
    </w:pPr>
    <w:r>
      <w:rPr>
        <w:noProof/>
      </w:rPr>
      <w:drawing>
        <wp:anchor distT="0" distB="0" distL="114300" distR="114300" simplePos="0" relativeHeight="251663360" behindDoc="1" locked="0" layoutInCell="1" allowOverlap="1" wp14:anchorId="7B536AC9" wp14:editId="2813322C">
          <wp:simplePos x="0" y="0"/>
          <wp:positionH relativeFrom="column">
            <wp:posOffset>1214120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30023"/>
    <w:multiLevelType w:val="hybridMultilevel"/>
    <w:tmpl w:val="C8FE4D66"/>
    <w:lvl w:ilvl="0" w:tplc="024A15C0">
      <w:start w:val="7"/>
      <w:numFmt w:val="upperRoman"/>
      <w:lvlText w:val="%1."/>
      <w:lvlJc w:val="left"/>
      <w:pPr>
        <w:ind w:left="7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8D6E76"/>
    <w:multiLevelType w:val="hybridMultilevel"/>
    <w:tmpl w:val="F328D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962F23"/>
    <w:multiLevelType w:val="hybridMultilevel"/>
    <w:tmpl w:val="84F890EA"/>
    <w:lvl w:ilvl="0" w:tplc="08D8AC08">
      <w:start w:val="5"/>
      <w:numFmt w:val="upperRoman"/>
      <w:lvlText w:val="%1."/>
      <w:lvlJc w:val="left"/>
      <w:pPr>
        <w:ind w:left="78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C8704C"/>
    <w:multiLevelType w:val="hybridMultilevel"/>
    <w:tmpl w:val="CC22B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1"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754A42"/>
    <w:multiLevelType w:val="hybridMultilevel"/>
    <w:tmpl w:val="C032F41C"/>
    <w:lvl w:ilvl="0" w:tplc="2BB05D50">
      <w:start w:val="3"/>
      <w:numFmt w:val="upperRoman"/>
      <w:lvlText w:val="%1."/>
      <w:lvlJc w:val="left"/>
      <w:pPr>
        <w:ind w:left="1080" w:hanging="720"/>
      </w:pPr>
      <w:rPr>
        <w:rFonts w:hint="default"/>
      </w:rPr>
    </w:lvl>
    <w:lvl w:ilvl="1" w:tplc="833C0DF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82F12AE"/>
    <w:multiLevelType w:val="hybridMultilevel"/>
    <w:tmpl w:val="81CC03F6"/>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B03443"/>
    <w:multiLevelType w:val="hybridMultilevel"/>
    <w:tmpl w:val="5FC0D9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13"/>
  </w:num>
  <w:num w:numId="5">
    <w:abstractNumId w:val="24"/>
  </w:num>
  <w:num w:numId="6">
    <w:abstractNumId w:val="21"/>
  </w:num>
  <w:num w:numId="7">
    <w:abstractNumId w:val="27"/>
  </w:num>
  <w:num w:numId="8">
    <w:abstractNumId w:val="12"/>
  </w:num>
  <w:num w:numId="9">
    <w:abstractNumId w:val="11"/>
  </w:num>
  <w:num w:numId="10">
    <w:abstractNumId w:val="14"/>
  </w:num>
  <w:num w:numId="11">
    <w:abstractNumId w:val="1"/>
  </w:num>
  <w:num w:numId="12">
    <w:abstractNumId w:val="8"/>
  </w:num>
  <w:num w:numId="13">
    <w:abstractNumId w:val="9"/>
  </w:num>
  <w:num w:numId="14">
    <w:abstractNumId w:val="16"/>
  </w:num>
  <w:num w:numId="15">
    <w:abstractNumId w:val="26"/>
  </w:num>
  <w:num w:numId="16">
    <w:abstractNumId w:val="5"/>
  </w:num>
  <w:num w:numId="17">
    <w:abstractNumId w:val="20"/>
  </w:num>
  <w:num w:numId="18">
    <w:abstractNumId w:val="2"/>
  </w:num>
  <w:num w:numId="19">
    <w:abstractNumId w:val="3"/>
  </w:num>
  <w:num w:numId="20">
    <w:abstractNumId w:val="23"/>
  </w:num>
  <w:num w:numId="21">
    <w:abstractNumId w:val="0"/>
  </w:num>
  <w:num w:numId="22">
    <w:abstractNumId w:val="10"/>
  </w:num>
  <w:num w:numId="23">
    <w:abstractNumId w:val="17"/>
  </w:num>
  <w:num w:numId="24">
    <w:abstractNumId w:val="22"/>
  </w:num>
  <w:num w:numId="25">
    <w:abstractNumId w:val="18"/>
  </w:num>
  <w:num w:numId="26">
    <w:abstractNumId w:val="4"/>
  </w:num>
  <w:num w:numId="27">
    <w:abstractNumId w:val="25"/>
  </w:num>
  <w:num w:numId="28">
    <w:abstractNumId w:val="6"/>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727AA"/>
    <w:rsid w:val="000809F4"/>
    <w:rsid w:val="0009263C"/>
    <w:rsid w:val="000D4AE2"/>
    <w:rsid w:val="000D71BE"/>
    <w:rsid w:val="000D71C7"/>
    <w:rsid w:val="000E17AF"/>
    <w:rsid w:val="000E609B"/>
    <w:rsid w:val="00105807"/>
    <w:rsid w:val="00106EBA"/>
    <w:rsid w:val="00115C93"/>
    <w:rsid w:val="001226FA"/>
    <w:rsid w:val="00132230"/>
    <w:rsid w:val="001370BF"/>
    <w:rsid w:val="001510CF"/>
    <w:rsid w:val="00174CB8"/>
    <w:rsid w:val="00181DE6"/>
    <w:rsid w:val="001941DA"/>
    <w:rsid w:val="001A373A"/>
    <w:rsid w:val="001C2260"/>
    <w:rsid w:val="001C766F"/>
    <w:rsid w:val="001E406D"/>
    <w:rsid w:val="002002BB"/>
    <w:rsid w:val="00203D61"/>
    <w:rsid w:val="00217D22"/>
    <w:rsid w:val="00232099"/>
    <w:rsid w:val="00284D19"/>
    <w:rsid w:val="002942F6"/>
    <w:rsid w:val="00294EDC"/>
    <w:rsid w:val="002C0BF8"/>
    <w:rsid w:val="002C3F3C"/>
    <w:rsid w:val="002D140F"/>
    <w:rsid w:val="002D214D"/>
    <w:rsid w:val="002D63CB"/>
    <w:rsid w:val="002D6E83"/>
    <w:rsid w:val="00304115"/>
    <w:rsid w:val="00305464"/>
    <w:rsid w:val="00311FF2"/>
    <w:rsid w:val="00317D7C"/>
    <w:rsid w:val="00327F8A"/>
    <w:rsid w:val="00330AE1"/>
    <w:rsid w:val="0033782B"/>
    <w:rsid w:val="003402E7"/>
    <w:rsid w:val="00356147"/>
    <w:rsid w:val="00360D3C"/>
    <w:rsid w:val="00362A8C"/>
    <w:rsid w:val="00376419"/>
    <w:rsid w:val="003A77A1"/>
    <w:rsid w:val="003D0247"/>
    <w:rsid w:val="004156BE"/>
    <w:rsid w:val="004405D0"/>
    <w:rsid w:val="00441341"/>
    <w:rsid w:val="0044436A"/>
    <w:rsid w:val="00447DED"/>
    <w:rsid w:val="0045733F"/>
    <w:rsid w:val="004921B8"/>
    <w:rsid w:val="00492891"/>
    <w:rsid w:val="0049727E"/>
    <w:rsid w:val="00497FA7"/>
    <w:rsid w:val="004A10BC"/>
    <w:rsid w:val="004B1413"/>
    <w:rsid w:val="004C1808"/>
    <w:rsid w:val="004CE1E7"/>
    <w:rsid w:val="00503204"/>
    <w:rsid w:val="00506507"/>
    <w:rsid w:val="00540A95"/>
    <w:rsid w:val="00551212"/>
    <w:rsid w:val="005608C3"/>
    <w:rsid w:val="0056584A"/>
    <w:rsid w:val="00567442"/>
    <w:rsid w:val="00574D1C"/>
    <w:rsid w:val="005868AB"/>
    <w:rsid w:val="005C433E"/>
    <w:rsid w:val="005D0A94"/>
    <w:rsid w:val="005F0A6A"/>
    <w:rsid w:val="005F200F"/>
    <w:rsid w:val="00600674"/>
    <w:rsid w:val="00614E8B"/>
    <w:rsid w:val="006152FA"/>
    <w:rsid w:val="00654A71"/>
    <w:rsid w:val="00662C3F"/>
    <w:rsid w:val="00664AE9"/>
    <w:rsid w:val="006719AF"/>
    <w:rsid w:val="00697CD4"/>
    <w:rsid w:val="006A2703"/>
    <w:rsid w:val="006C19D4"/>
    <w:rsid w:val="006C50F7"/>
    <w:rsid w:val="006D2FD6"/>
    <w:rsid w:val="006F40F3"/>
    <w:rsid w:val="0071358D"/>
    <w:rsid w:val="007257F7"/>
    <w:rsid w:val="007300C0"/>
    <w:rsid w:val="00730573"/>
    <w:rsid w:val="00731E3C"/>
    <w:rsid w:val="007924C3"/>
    <w:rsid w:val="007C14FE"/>
    <w:rsid w:val="007D10B1"/>
    <w:rsid w:val="007D3DA5"/>
    <w:rsid w:val="007E3C7B"/>
    <w:rsid w:val="007F06DC"/>
    <w:rsid w:val="00803CB9"/>
    <w:rsid w:val="008230D4"/>
    <w:rsid w:val="00832D79"/>
    <w:rsid w:val="008420BC"/>
    <w:rsid w:val="00856433"/>
    <w:rsid w:val="00864F97"/>
    <w:rsid w:val="00871688"/>
    <w:rsid w:val="00873F03"/>
    <w:rsid w:val="008A436A"/>
    <w:rsid w:val="008D5D76"/>
    <w:rsid w:val="008D5E50"/>
    <w:rsid w:val="008D7BD3"/>
    <w:rsid w:val="00905409"/>
    <w:rsid w:val="00923AED"/>
    <w:rsid w:val="00924389"/>
    <w:rsid w:val="0094616B"/>
    <w:rsid w:val="00953921"/>
    <w:rsid w:val="009740A5"/>
    <w:rsid w:val="00987379"/>
    <w:rsid w:val="009940BC"/>
    <w:rsid w:val="009B1596"/>
    <w:rsid w:val="009F2FEF"/>
    <w:rsid w:val="00A07414"/>
    <w:rsid w:val="00A25C3D"/>
    <w:rsid w:val="00A31169"/>
    <w:rsid w:val="00A66924"/>
    <w:rsid w:val="00A918C8"/>
    <w:rsid w:val="00AA311F"/>
    <w:rsid w:val="00AE1380"/>
    <w:rsid w:val="00AE4289"/>
    <w:rsid w:val="00AF498D"/>
    <w:rsid w:val="00B2301D"/>
    <w:rsid w:val="00B267EC"/>
    <w:rsid w:val="00B30D23"/>
    <w:rsid w:val="00B32388"/>
    <w:rsid w:val="00B34454"/>
    <w:rsid w:val="00B36D54"/>
    <w:rsid w:val="00B42986"/>
    <w:rsid w:val="00B50FD4"/>
    <w:rsid w:val="00B517F8"/>
    <w:rsid w:val="00B53FFD"/>
    <w:rsid w:val="00B66A4D"/>
    <w:rsid w:val="00B81C79"/>
    <w:rsid w:val="00B93770"/>
    <w:rsid w:val="00BA0C37"/>
    <w:rsid w:val="00BB18FE"/>
    <w:rsid w:val="00BB421A"/>
    <w:rsid w:val="00BB55D8"/>
    <w:rsid w:val="00BC1C52"/>
    <w:rsid w:val="00BC2229"/>
    <w:rsid w:val="00BC4844"/>
    <w:rsid w:val="00BC6303"/>
    <w:rsid w:val="00BE01A7"/>
    <w:rsid w:val="00C13E16"/>
    <w:rsid w:val="00C16BDF"/>
    <w:rsid w:val="00C33ABA"/>
    <w:rsid w:val="00C836C3"/>
    <w:rsid w:val="00C84938"/>
    <w:rsid w:val="00CA3B17"/>
    <w:rsid w:val="00CD5DB1"/>
    <w:rsid w:val="00D00FDA"/>
    <w:rsid w:val="00D17512"/>
    <w:rsid w:val="00D3035A"/>
    <w:rsid w:val="00D40AD7"/>
    <w:rsid w:val="00D5165F"/>
    <w:rsid w:val="00D572D3"/>
    <w:rsid w:val="00D572D9"/>
    <w:rsid w:val="00D633E4"/>
    <w:rsid w:val="00D850E8"/>
    <w:rsid w:val="00D90B22"/>
    <w:rsid w:val="00DC032B"/>
    <w:rsid w:val="00DC0C8C"/>
    <w:rsid w:val="00E25B3F"/>
    <w:rsid w:val="00E31B13"/>
    <w:rsid w:val="00E36BE4"/>
    <w:rsid w:val="00E37406"/>
    <w:rsid w:val="00E86A30"/>
    <w:rsid w:val="00E9716A"/>
    <w:rsid w:val="00ED45F2"/>
    <w:rsid w:val="00F007A8"/>
    <w:rsid w:val="00F21071"/>
    <w:rsid w:val="00F40967"/>
    <w:rsid w:val="00F60180"/>
    <w:rsid w:val="00F60FE0"/>
    <w:rsid w:val="00F7266E"/>
    <w:rsid w:val="00FA4E22"/>
    <w:rsid w:val="00FB1965"/>
    <w:rsid w:val="00FB42AC"/>
    <w:rsid w:val="00FB5D51"/>
    <w:rsid w:val="00FB767D"/>
    <w:rsid w:val="00FE314D"/>
    <w:rsid w:val="04E1C579"/>
    <w:rsid w:val="07B311CF"/>
    <w:rsid w:val="1607A18B"/>
    <w:rsid w:val="17D1231F"/>
    <w:rsid w:val="2750A079"/>
    <w:rsid w:val="2A6C344C"/>
    <w:rsid w:val="2D7F552E"/>
    <w:rsid w:val="31DC48C2"/>
    <w:rsid w:val="321B2BE6"/>
    <w:rsid w:val="34049426"/>
    <w:rsid w:val="39A151DD"/>
    <w:rsid w:val="39B5D8BF"/>
    <w:rsid w:val="45A3C055"/>
    <w:rsid w:val="4B3AC1BE"/>
    <w:rsid w:val="4B64940A"/>
    <w:rsid w:val="4E6A50A4"/>
    <w:rsid w:val="51A15822"/>
    <w:rsid w:val="52E0C0DE"/>
    <w:rsid w:val="59E7919B"/>
    <w:rsid w:val="5AEBFC06"/>
    <w:rsid w:val="5C91154C"/>
    <w:rsid w:val="6214C0F7"/>
    <w:rsid w:val="62284BEE"/>
    <w:rsid w:val="63F32F99"/>
    <w:rsid w:val="75839CAC"/>
    <w:rsid w:val="76A04D30"/>
    <w:rsid w:val="783149CB"/>
    <w:rsid w:val="7C147BC2"/>
    <w:rsid w:val="7DC44B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NotedebasdepageCar"/>
    <w:uiPriority w:val="99"/>
    <w:unhideWhenUsed/>
    <w:qFormat/>
    <w:rsid w:val="002D63CB"/>
    <w:pPr>
      <w:bidi/>
    </w:pPr>
    <w:rPr>
      <w:rFonts w:ascii="Calibri" w:eastAsia="MS Mincho" w:hAnsi="Calibri"/>
      <w:sz w:val="20"/>
      <w:szCs w:val="20"/>
      <w:rtl/>
      <w:lang w:val="en-GB" w:eastAsia="en-GB" w:bidi="ar-EG"/>
    </w:rPr>
  </w:style>
  <w:style w:type="character" w:customStyle="1" w:styleId="NotedebasdepageCar">
    <w:name w:val="Note de bas de page Car"/>
    <w:aliases w:val="ft Car,Footnote Text Char Char Char Char Char Char Char Char Char Char Car,Footnote Text Char Char Char Char Char Char Char Char Char Char Char Char Car,Footnote Text2 Car,ft2 Car,Car Car,f Car,fn Car"/>
    <w:basedOn w:val="Policepardfaut"/>
    <w:link w:val="Notedebasdepage"/>
    <w:uiPriority w:val="99"/>
    <w:rsid w:val="002D63CB"/>
    <w:rPr>
      <w:rFonts w:ascii="Calibri" w:eastAsia="MS Mincho" w:hAnsi="Calibri" w:cs="Times New Roman"/>
      <w:sz w:val="20"/>
      <w:szCs w:val="20"/>
      <w:lang w:val="en-GB" w:eastAsia="en-GB" w:bidi="ar-EG"/>
    </w:rPr>
  </w:style>
  <w:style w:type="character" w:styleId="Appelnotedebasdep">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Appelnotedebasdep"/>
    <w:uiPriority w:val="99"/>
    <w:rsid w:val="002D63CB"/>
    <w:pPr>
      <w:bidi/>
      <w:spacing w:after="160" w:line="240" w:lineRule="exact"/>
    </w:pPr>
    <w:rPr>
      <w:vertAlign w:val="superscript"/>
      <w:lang w:val="en-GB" w:eastAsia="en-GB"/>
    </w:rPr>
  </w:style>
  <w:style w:type="table" w:styleId="Grilledutableau">
    <w:name w:val="Table Grid"/>
    <w:basedOn w:val="Tableau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3CB"/>
    <w:rPr>
      <w:sz w:val="16"/>
      <w:szCs w:val="16"/>
    </w:rPr>
  </w:style>
  <w:style w:type="paragraph" w:styleId="Commentaire">
    <w:name w:val="annotation text"/>
    <w:basedOn w:val="Normal"/>
    <w:link w:val="CommentaireCar"/>
    <w:uiPriority w:val="99"/>
    <w:unhideWhenUsed/>
    <w:rsid w:val="002D63CB"/>
    <w:pPr>
      <w:spacing w:after="160"/>
    </w:pPr>
    <w:rPr>
      <w:sz w:val="20"/>
      <w:szCs w:val="20"/>
      <w:lang w:val="en-US"/>
    </w:rPr>
  </w:style>
  <w:style w:type="character" w:customStyle="1" w:styleId="CommentaireCar">
    <w:name w:val="Commentaire Car"/>
    <w:basedOn w:val="Policepardfaut"/>
    <w:link w:val="Commentaire"/>
    <w:uiPriority w:val="99"/>
    <w:rsid w:val="002D63CB"/>
    <w:rPr>
      <w:sz w:val="20"/>
      <w:szCs w:val="20"/>
      <w:lang w:val="en-US"/>
    </w:rPr>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Objetducommentaire">
    <w:name w:val="annotation subject"/>
    <w:basedOn w:val="Commentaire"/>
    <w:next w:val="Commentaire"/>
    <w:link w:val="ObjetducommentaireCar"/>
    <w:uiPriority w:val="99"/>
    <w:semiHidden/>
    <w:unhideWhenUsed/>
    <w:rsid w:val="002D214D"/>
    <w:pPr>
      <w:spacing w:after="0"/>
    </w:pPr>
    <w:rPr>
      <w:b/>
      <w:bCs/>
      <w:lang w:val="fr-FR"/>
    </w:rPr>
  </w:style>
  <w:style w:type="character" w:customStyle="1" w:styleId="ObjetducommentaireCar">
    <w:name w:val="Objet du commentaire Car"/>
    <w:basedOn w:val="CommentaireCar"/>
    <w:link w:val="Objetducommentaire"/>
    <w:uiPriority w:val="99"/>
    <w:semiHidden/>
    <w:rsid w:val="002D214D"/>
    <w:rPr>
      <w:b/>
      <w:bCs/>
      <w:sz w:val="20"/>
      <w:szCs w:val="20"/>
      <w:lang w:val="en-US"/>
    </w:rPr>
  </w:style>
  <w:style w:type="paragraph" w:styleId="En-tte">
    <w:name w:val="header"/>
    <w:basedOn w:val="Normal"/>
    <w:link w:val="En-tteCar"/>
    <w:uiPriority w:val="99"/>
    <w:unhideWhenUsed/>
    <w:rsid w:val="002D214D"/>
    <w:pPr>
      <w:tabs>
        <w:tab w:val="center" w:pos="4536"/>
        <w:tab w:val="right" w:pos="9072"/>
      </w:tabs>
    </w:pPr>
  </w:style>
  <w:style w:type="character" w:customStyle="1" w:styleId="En-tteCar">
    <w:name w:val="En-tête Car"/>
    <w:basedOn w:val="Policepardfaut"/>
    <w:link w:val="En-tte"/>
    <w:uiPriority w:val="99"/>
    <w:rsid w:val="002D214D"/>
  </w:style>
  <w:style w:type="paragraph" w:styleId="Pieddepage">
    <w:name w:val="footer"/>
    <w:basedOn w:val="Normal"/>
    <w:link w:val="PieddepageCar"/>
    <w:uiPriority w:val="99"/>
    <w:unhideWhenUsed/>
    <w:rsid w:val="002D214D"/>
    <w:pPr>
      <w:tabs>
        <w:tab w:val="center" w:pos="4536"/>
        <w:tab w:val="right" w:pos="9072"/>
      </w:tabs>
    </w:pPr>
  </w:style>
  <w:style w:type="character" w:customStyle="1" w:styleId="PieddepageCar">
    <w:name w:val="Pied de page Car"/>
    <w:basedOn w:val="Policepardfaut"/>
    <w:link w:val="Pieddepage"/>
    <w:uiPriority w:val="99"/>
    <w:rsid w:val="002D214D"/>
  </w:style>
  <w:style w:type="character" w:styleId="Numrodepage">
    <w:name w:val="page number"/>
    <w:basedOn w:val="Policepardfaut"/>
    <w:uiPriority w:val="99"/>
    <w:semiHidden/>
    <w:unhideWhenUsed/>
    <w:rsid w:val="00B66A4D"/>
  </w:style>
  <w:style w:type="paragraph" w:styleId="Rvision">
    <w:name w:val="Revision"/>
    <w:hidden/>
    <w:uiPriority w:val="99"/>
    <w:semiHidden/>
    <w:rsid w:val="006152FA"/>
    <w:rPr>
      <w:rFonts w:ascii="Times New Roman" w:eastAsia="Times New Roman" w:hAnsi="Times New Roman" w:cs="Times New Roman"/>
      <w:lang w:eastAsia="fr-FR"/>
    </w:rPr>
  </w:style>
  <w:style w:type="character" w:styleId="Lienhypertexte">
    <w:name w:val="Hyperlink"/>
    <w:basedOn w:val="Policepardfaut"/>
    <w:uiPriority w:val="99"/>
    <w:unhideWhenUsed/>
    <w:rsid w:val="00A07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1759">
      <w:bodyDiv w:val="1"/>
      <w:marLeft w:val="0"/>
      <w:marRight w:val="0"/>
      <w:marTop w:val="0"/>
      <w:marBottom w:val="0"/>
      <w:divBdr>
        <w:top w:val="none" w:sz="0" w:space="0" w:color="auto"/>
        <w:left w:val="none" w:sz="0" w:space="0" w:color="auto"/>
        <w:bottom w:val="none" w:sz="0" w:space="0" w:color="auto"/>
        <w:right w:val="none" w:sz="0" w:space="0" w:color="auto"/>
      </w:divBdr>
      <w:divsChild>
        <w:div w:id="86971420">
          <w:marLeft w:val="0"/>
          <w:marRight w:val="0"/>
          <w:marTop w:val="0"/>
          <w:marBottom w:val="0"/>
          <w:divBdr>
            <w:top w:val="none" w:sz="0" w:space="0" w:color="auto"/>
            <w:left w:val="none" w:sz="0" w:space="0" w:color="auto"/>
            <w:bottom w:val="none" w:sz="0" w:space="0" w:color="auto"/>
            <w:right w:val="none" w:sz="0" w:space="0" w:color="auto"/>
          </w:divBdr>
          <w:divsChild>
            <w:div w:id="223686913">
              <w:marLeft w:val="0"/>
              <w:marRight w:val="0"/>
              <w:marTop w:val="0"/>
              <w:marBottom w:val="0"/>
              <w:divBdr>
                <w:top w:val="none" w:sz="0" w:space="0" w:color="auto"/>
                <w:left w:val="none" w:sz="0" w:space="0" w:color="auto"/>
                <w:bottom w:val="none" w:sz="0" w:space="0" w:color="auto"/>
                <w:right w:val="none" w:sz="0" w:space="0" w:color="auto"/>
              </w:divBdr>
              <w:divsChild>
                <w:div w:id="582493517">
                  <w:marLeft w:val="0"/>
                  <w:marRight w:val="0"/>
                  <w:marTop w:val="0"/>
                  <w:marBottom w:val="0"/>
                  <w:divBdr>
                    <w:top w:val="none" w:sz="0" w:space="0" w:color="auto"/>
                    <w:left w:val="none" w:sz="0" w:space="0" w:color="auto"/>
                    <w:bottom w:val="none" w:sz="0" w:space="0" w:color="auto"/>
                    <w:right w:val="none" w:sz="0" w:space="0" w:color="auto"/>
                  </w:divBdr>
                  <w:divsChild>
                    <w:div w:id="557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782841499">
      <w:bodyDiv w:val="1"/>
      <w:marLeft w:val="0"/>
      <w:marRight w:val="0"/>
      <w:marTop w:val="0"/>
      <w:marBottom w:val="0"/>
      <w:divBdr>
        <w:top w:val="none" w:sz="0" w:space="0" w:color="auto"/>
        <w:left w:val="none" w:sz="0" w:space="0" w:color="auto"/>
        <w:bottom w:val="none" w:sz="0" w:space="0" w:color="auto"/>
        <w:right w:val="none" w:sz="0" w:space="0" w:color="auto"/>
      </w:divBdr>
      <w:divsChild>
        <w:div w:id="871311060">
          <w:marLeft w:val="0"/>
          <w:marRight w:val="0"/>
          <w:marTop w:val="0"/>
          <w:marBottom w:val="0"/>
          <w:divBdr>
            <w:top w:val="none" w:sz="0" w:space="0" w:color="auto"/>
            <w:left w:val="none" w:sz="0" w:space="0" w:color="auto"/>
            <w:bottom w:val="none" w:sz="0" w:space="0" w:color="auto"/>
            <w:right w:val="none" w:sz="0" w:space="0" w:color="auto"/>
          </w:divBdr>
          <w:divsChild>
            <w:div w:id="1038166133">
              <w:marLeft w:val="0"/>
              <w:marRight w:val="0"/>
              <w:marTop w:val="0"/>
              <w:marBottom w:val="0"/>
              <w:divBdr>
                <w:top w:val="none" w:sz="0" w:space="0" w:color="auto"/>
                <w:left w:val="none" w:sz="0" w:space="0" w:color="auto"/>
                <w:bottom w:val="none" w:sz="0" w:space="0" w:color="auto"/>
                <w:right w:val="none" w:sz="0" w:space="0" w:color="auto"/>
              </w:divBdr>
              <w:divsChild>
                <w:div w:id="278995959">
                  <w:marLeft w:val="0"/>
                  <w:marRight w:val="0"/>
                  <w:marTop w:val="0"/>
                  <w:marBottom w:val="0"/>
                  <w:divBdr>
                    <w:top w:val="none" w:sz="0" w:space="0" w:color="auto"/>
                    <w:left w:val="none" w:sz="0" w:space="0" w:color="auto"/>
                    <w:bottom w:val="none" w:sz="0" w:space="0" w:color="auto"/>
                    <w:right w:val="none" w:sz="0" w:space="0" w:color="auto"/>
                  </w:divBdr>
                  <w:divsChild>
                    <w:div w:id="18901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948244489">
      <w:bodyDiv w:val="1"/>
      <w:marLeft w:val="0"/>
      <w:marRight w:val="0"/>
      <w:marTop w:val="0"/>
      <w:marBottom w:val="0"/>
      <w:divBdr>
        <w:top w:val="none" w:sz="0" w:space="0" w:color="auto"/>
        <w:left w:val="none" w:sz="0" w:space="0" w:color="auto"/>
        <w:bottom w:val="none" w:sz="0" w:space="0" w:color="auto"/>
        <w:right w:val="none" w:sz="0" w:space="0" w:color="auto"/>
      </w:divBdr>
      <w:divsChild>
        <w:div w:id="1491213589">
          <w:marLeft w:val="0"/>
          <w:marRight w:val="0"/>
          <w:marTop w:val="0"/>
          <w:marBottom w:val="0"/>
          <w:divBdr>
            <w:top w:val="none" w:sz="0" w:space="0" w:color="auto"/>
            <w:left w:val="none" w:sz="0" w:space="0" w:color="auto"/>
            <w:bottom w:val="none" w:sz="0" w:space="0" w:color="auto"/>
            <w:right w:val="none" w:sz="0" w:space="0" w:color="auto"/>
          </w:divBdr>
          <w:divsChild>
            <w:div w:id="1123303277">
              <w:marLeft w:val="0"/>
              <w:marRight w:val="0"/>
              <w:marTop w:val="0"/>
              <w:marBottom w:val="0"/>
              <w:divBdr>
                <w:top w:val="none" w:sz="0" w:space="0" w:color="auto"/>
                <w:left w:val="none" w:sz="0" w:space="0" w:color="auto"/>
                <w:bottom w:val="none" w:sz="0" w:space="0" w:color="auto"/>
                <w:right w:val="none" w:sz="0" w:space="0" w:color="auto"/>
              </w:divBdr>
              <w:divsChild>
                <w:div w:id="1475872623">
                  <w:marLeft w:val="0"/>
                  <w:marRight w:val="0"/>
                  <w:marTop w:val="0"/>
                  <w:marBottom w:val="0"/>
                  <w:divBdr>
                    <w:top w:val="none" w:sz="0" w:space="0" w:color="auto"/>
                    <w:left w:val="none" w:sz="0" w:space="0" w:color="auto"/>
                    <w:bottom w:val="none" w:sz="0" w:space="0" w:color="auto"/>
                    <w:right w:val="none" w:sz="0" w:space="0" w:color="auto"/>
                  </w:divBdr>
                  <w:divsChild>
                    <w:div w:id="4788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098252813">
      <w:bodyDiv w:val="1"/>
      <w:marLeft w:val="0"/>
      <w:marRight w:val="0"/>
      <w:marTop w:val="0"/>
      <w:marBottom w:val="0"/>
      <w:divBdr>
        <w:top w:val="none" w:sz="0" w:space="0" w:color="auto"/>
        <w:left w:val="none" w:sz="0" w:space="0" w:color="auto"/>
        <w:bottom w:val="none" w:sz="0" w:space="0" w:color="auto"/>
        <w:right w:val="none" w:sz="0" w:space="0" w:color="auto"/>
      </w:divBdr>
      <w:divsChild>
        <w:div w:id="1520314636">
          <w:marLeft w:val="0"/>
          <w:marRight w:val="0"/>
          <w:marTop w:val="0"/>
          <w:marBottom w:val="0"/>
          <w:divBdr>
            <w:top w:val="none" w:sz="0" w:space="0" w:color="auto"/>
            <w:left w:val="none" w:sz="0" w:space="0" w:color="auto"/>
            <w:bottom w:val="none" w:sz="0" w:space="0" w:color="auto"/>
            <w:right w:val="none" w:sz="0" w:space="0" w:color="auto"/>
          </w:divBdr>
          <w:divsChild>
            <w:div w:id="130708877">
              <w:marLeft w:val="0"/>
              <w:marRight w:val="0"/>
              <w:marTop w:val="0"/>
              <w:marBottom w:val="0"/>
              <w:divBdr>
                <w:top w:val="none" w:sz="0" w:space="0" w:color="auto"/>
                <w:left w:val="none" w:sz="0" w:space="0" w:color="auto"/>
                <w:bottom w:val="none" w:sz="0" w:space="0" w:color="auto"/>
                <w:right w:val="none" w:sz="0" w:space="0" w:color="auto"/>
              </w:divBdr>
              <w:divsChild>
                <w:div w:id="474760294">
                  <w:marLeft w:val="0"/>
                  <w:marRight w:val="0"/>
                  <w:marTop w:val="0"/>
                  <w:marBottom w:val="0"/>
                  <w:divBdr>
                    <w:top w:val="none" w:sz="0" w:space="0" w:color="auto"/>
                    <w:left w:val="none" w:sz="0" w:space="0" w:color="auto"/>
                    <w:bottom w:val="none" w:sz="0" w:space="0" w:color="auto"/>
                    <w:right w:val="none" w:sz="0" w:space="0" w:color="auto"/>
                  </w:divBdr>
                  <w:divsChild>
                    <w:div w:id="1912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8536">
      <w:bodyDiv w:val="1"/>
      <w:marLeft w:val="0"/>
      <w:marRight w:val="0"/>
      <w:marTop w:val="0"/>
      <w:marBottom w:val="0"/>
      <w:divBdr>
        <w:top w:val="none" w:sz="0" w:space="0" w:color="auto"/>
        <w:left w:val="none" w:sz="0" w:space="0" w:color="auto"/>
        <w:bottom w:val="none" w:sz="0" w:space="0" w:color="auto"/>
        <w:right w:val="none" w:sz="0" w:space="0" w:color="auto"/>
      </w:divBdr>
      <w:divsChild>
        <w:div w:id="1475951635">
          <w:marLeft w:val="0"/>
          <w:marRight w:val="0"/>
          <w:marTop w:val="0"/>
          <w:marBottom w:val="0"/>
          <w:divBdr>
            <w:top w:val="none" w:sz="0" w:space="0" w:color="auto"/>
            <w:left w:val="none" w:sz="0" w:space="0" w:color="auto"/>
            <w:bottom w:val="none" w:sz="0" w:space="0" w:color="auto"/>
            <w:right w:val="none" w:sz="0" w:space="0" w:color="auto"/>
          </w:divBdr>
          <w:divsChild>
            <w:div w:id="1178009972">
              <w:marLeft w:val="0"/>
              <w:marRight w:val="0"/>
              <w:marTop w:val="0"/>
              <w:marBottom w:val="0"/>
              <w:divBdr>
                <w:top w:val="none" w:sz="0" w:space="0" w:color="auto"/>
                <w:left w:val="none" w:sz="0" w:space="0" w:color="auto"/>
                <w:bottom w:val="none" w:sz="0" w:space="0" w:color="auto"/>
                <w:right w:val="none" w:sz="0" w:space="0" w:color="auto"/>
              </w:divBdr>
              <w:divsChild>
                <w:div w:id="2068185410">
                  <w:marLeft w:val="0"/>
                  <w:marRight w:val="0"/>
                  <w:marTop w:val="0"/>
                  <w:marBottom w:val="0"/>
                  <w:divBdr>
                    <w:top w:val="none" w:sz="0" w:space="0" w:color="auto"/>
                    <w:left w:val="none" w:sz="0" w:space="0" w:color="auto"/>
                    <w:bottom w:val="none" w:sz="0" w:space="0" w:color="auto"/>
                    <w:right w:val="none" w:sz="0" w:space="0" w:color="auto"/>
                  </w:divBdr>
                  <w:divsChild>
                    <w:div w:id="1646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 w:id="2141417095">
      <w:bodyDiv w:val="1"/>
      <w:marLeft w:val="0"/>
      <w:marRight w:val="0"/>
      <w:marTop w:val="0"/>
      <w:marBottom w:val="0"/>
      <w:divBdr>
        <w:top w:val="none" w:sz="0" w:space="0" w:color="auto"/>
        <w:left w:val="none" w:sz="0" w:space="0" w:color="auto"/>
        <w:bottom w:val="none" w:sz="0" w:space="0" w:color="auto"/>
        <w:right w:val="none" w:sz="0" w:space="0" w:color="auto"/>
      </w:divBdr>
      <w:divsChild>
        <w:div w:id="446432380">
          <w:marLeft w:val="0"/>
          <w:marRight w:val="0"/>
          <w:marTop w:val="0"/>
          <w:marBottom w:val="0"/>
          <w:divBdr>
            <w:top w:val="none" w:sz="0" w:space="0" w:color="auto"/>
            <w:left w:val="none" w:sz="0" w:space="0" w:color="auto"/>
            <w:bottom w:val="none" w:sz="0" w:space="0" w:color="auto"/>
            <w:right w:val="none" w:sz="0" w:space="0" w:color="auto"/>
          </w:divBdr>
          <w:divsChild>
            <w:div w:id="1018313402">
              <w:marLeft w:val="0"/>
              <w:marRight w:val="0"/>
              <w:marTop w:val="0"/>
              <w:marBottom w:val="0"/>
              <w:divBdr>
                <w:top w:val="none" w:sz="0" w:space="0" w:color="auto"/>
                <w:left w:val="none" w:sz="0" w:space="0" w:color="auto"/>
                <w:bottom w:val="none" w:sz="0" w:space="0" w:color="auto"/>
                <w:right w:val="none" w:sz="0" w:space="0" w:color="auto"/>
              </w:divBdr>
              <w:divsChild>
                <w:div w:id="593318916">
                  <w:marLeft w:val="0"/>
                  <w:marRight w:val="0"/>
                  <w:marTop w:val="0"/>
                  <w:marBottom w:val="0"/>
                  <w:divBdr>
                    <w:top w:val="none" w:sz="0" w:space="0" w:color="auto"/>
                    <w:left w:val="none" w:sz="0" w:space="0" w:color="auto"/>
                    <w:bottom w:val="none" w:sz="0" w:space="0" w:color="auto"/>
                    <w:right w:val="none" w:sz="0" w:space="0" w:color="auto"/>
                  </w:divBdr>
                  <w:divsChild>
                    <w:div w:id="1809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3B8B-6835-6640-92F2-F13A8411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1172</Words>
  <Characters>6451</Characters>
  <Application>Microsoft Office Word</Application>
  <DocSecurity>0</DocSecurity>
  <Lines>53</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Sarra Sfaxi</cp:lastModifiedBy>
  <cp:revision>157</cp:revision>
  <dcterms:created xsi:type="dcterms:W3CDTF">2021-01-06T13:53:00Z</dcterms:created>
  <dcterms:modified xsi:type="dcterms:W3CDTF">2021-12-20T18:18:00Z</dcterms:modified>
</cp:coreProperties>
</file>