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18"/>
        <w:gridCol w:w="34"/>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495344">
        <w:trPr>
          <w:trHeight w:val="799"/>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911DA1" w:rsidRDefault="00495344" w:rsidP="005C1DE9">
            <w:pPr>
              <w:tabs>
                <w:tab w:val="left" w:pos="3054"/>
              </w:tabs>
              <w:spacing w:after="0"/>
              <w:ind w:left="108"/>
              <w:rPr>
                <w:sz w:val="12"/>
                <w:szCs w:val="12"/>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7A5077" w:rsidRPr="004253BF" w14:paraId="70CF0DD7" w14:textId="77777777" w:rsidTr="00D32C9B">
        <w:trPr>
          <w:trHeight w:val="142"/>
        </w:trPr>
        <w:tc>
          <w:tcPr>
            <w:tcW w:w="9749" w:type="dxa"/>
            <w:gridSpan w:val="4"/>
            <w:shd w:val="clear" w:color="auto" w:fill="D9E2F3" w:themeFill="accent1" w:themeFillTint="33"/>
          </w:tcPr>
          <w:p w14:paraId="0DD64984" w14:textId="77777777" w:rsidR="007A5077" w:rsidRPr="00FA7AFF" w:rsidRDefault="007A5077" w:rsidP="00D32C9B">
            <w:pPr>
              <w:spacing w:after="0" w:line="240" w:lineRule="auto"/>
              <w:rPr>
                <w:b/>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F23B82" w:rsidRPr="004253BF" w14:paraId="4007AF5F" w14:textId="77777777" w:rsidTr="0078221D">
        <w:trPr>
          <w:gridAfter w:val="1"/>
          <w:wAfter w:w="34" w:type="dxa"/>
          <w:trHeight w:val="142"/>
        </w:trPr>
        <w:tc>
          <w:tcPr>
            <w:tcW w:w="9715" w:type="dxa"/>
            <w:gridSpan w:val="3"/>
            <w:tcBorders>
              <w:left w:val="single" w:sz="4" w:space="0" w:color="auto"/>
              <w:bottom w:val="single" w:sz="4" w:space="0" w:color="auto"/>
            </w:tcBorders>
            <w:shd w:val="clear" w:color="auto" w:fill="auto"/>
          </w:tcPr>
          <w:p w14:paraId="247C6044" w14:textId="635F1F6E" w:rsidR="00F23B82" w:rsidRDefault="00F23B82" w:rsidP="00F23B82">
            <w:pPr>
              <w:tabs>
                <w:tab w:val="left" w:pos="3054"/>
              </w:tabs>
              <w:spacing w:after="0"/>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5: Protection of Women and Girls</w:t>
            </w:r>
          </w:p>
          <w:p w14:paraId="004DB439" w14:textId="3228C972" w:rsidR="00F23B82" w:rsidRPr="005E4D5C" w:rsidRDefault="00F23B82" w:rsidP="00F23B82">
            <w:pPr>
              <w:tabs>
                <w:tab w:val="left" w:pos="3054"/>
              </w:tabs>
              <w:spacing w:after="0"/>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Pr>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lastRenderedPageBreak/>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lastRenderedPageBreak/>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Default="00805BC1" w:rsidP="00805BC1">
      <w:pPr>
        <w:spacing w:after="0"/>
        <w:rPr>
          <w:b/>
          <w:sz w:val="24"/>
          <w:szCs w:val="24"/>
        </w:rPr>
      </w:pPr>
      <w:r w:rsidRPr="004253BF">
        <w:rPr>
          <w:b/>
          <w:sz w:val="24"/>
          <w:szCs w:val="24"/>
        </w:rPr>
        <w:lastRenderedPageBreak/>
        <w:t>Annex A: Results Framework</w:t>
      </w:r>
    </w:p>
    <w:p w14:paraId="63B943AF" w14:textId="2EF5D70D" w:rsidR="00257C86" w:rsidRPr="007F5AF9" w:rsidRDefault="00257C86" w:rsidP="00257C86">
      <w:pPr>
        <w:spacing w:line="240" w:lineRule="auto"/>
        <w:rPr>
          <w:rFonts w:ascii="Calibri" w:eastAsia="Calibri" w:hAnsi="Calibri" w:cs="Calibri"/>
          <w:b/>
          <w:bCs/>
          <w:color w:val="000000" w:themeColor="text1"/>
        </w:rPr>
      </w:pPr>
      <w:r w:rsidRPr="007F5AF9">
        <w:rPr>
          <w:rFonts w:ascii="Calibri" w:eastAsia="Calibri" w:hAnsi="Calibri" w:cs="Calibri"/>
          <w:b/>
          <w:bCs/>
          <w:color w:val="2E74B5" w:themeColor="accent5" w:themeShade="BF"/>
        </w:rPr>
        <w:t xml:space="preserve">IMPORTANT: </w:t>
      </w:r>
      <w:r w:rsidRPr="007F5AF9">
        <w:rPr>
          <w:rFonts w:ascii="Calibri" w:eastAsia="Calibri" w:hAnsi="Calibri" w:cs="Calibri"/>
          <w:b/>
          <w:bCs/>
          <w:color w:val="000000" w:themeColor="text1"/>
        </w:rPr>
        <w:t xml:space="preserve">Select either Impact Area </w:t>
      </w:r>
      <w:r>
        <w:rPr>
          <w:rFonts w:ascii="Calibri" w:eastAsia="Calibri" w:hAnsi="Calibri" w:cs="Calibri"/>
          <w:b/>
          <w:bCs/>
          <w:color w:val="000000" w:themeColor="text1"/>
        </w:rPr>
        <w:t>5</w:t>
      </w:r>
      <w:r w:rsidRPr="007F5AF9">
        <w:rPr>
          <w:rFonts w:ascii="Calibri" w:eastAsia="Calibri" w:hAnsi="Calibri" w:cs="Calibri"/>
          <w:b/>
          <w:bCs/>
          <w:color w:val="000000" w:themeColor="text1"/>
        </w:rPr>
        <w:t xml:space="preserve"> or Impact Area </w:t>
      </w:r>
      <w:r>
        <w:rPr>
          <w:rFonts w:ascii="Calibri" w:eastAsia="Calibri" w:hAnsi="Calibri" w:cs="Calibri"/>
          <w:b/>
          <w:bCs/>
          <w:color w:val="000000" w:themeColor="text1"/>
        </w:rPr>
        <w:t>6</w:t>
      </w:r>
      <w:r w:rsidRPr="007F5AF9">
        <w:rPr>
          <w:rFonts w:ascii="Calibri" w:eastAsia="Calibri" w:hAnsi="Calibri" w:cs="Calibri"/>
          <w:b/>
          <w:bCs/>
          <w:color w:val="000000" w:themeColor="text1"/>
        </w:rPr>
        <w:t xml:space="preserve"> and use the impact indicators noted. Delete the Impact Area (row) that is not applicable to your project.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1FB7D983" w:rsidR="00B13DB5" w:rsidRPr="00380789" w:rsidRDefault="00B13DB5" w:rsidP="00B13DB5">
            <w:pPr>
              <w:spacing w:after="0" w:line="240" w:lineRule="auto"/>
              <w:rPr>
                <w:b/>
                <w:sz w:val="20"/>
                <w:szCs w:val="20"/>
              </w:rPr>
            </w:pPr>
            <w:r w:rsidRPr="00380789">
              <w:rPr>
                <w:b/>
                <w:sz w:val="20"/>
                <w:szCs w:val="20"/>
              </w:rPr>
              <w:t>Impact</w:t>
            </w:r>
            <w:r w:rsidR="0078221D">
              <w:rPr>
                <w:b/>
                <w:sz w:val="20"/>
                <w:szCs w:val="20"/>
              </w:rPr>
              <w:t xml:space="preserve"> 5</w:t>
            </w:r>
            <w:r w:rsidRPr="00380789">
              <w:rPr>
                <w:rStyle w:val="FootnoteReference"/>
              </w:rPr>
              <w:footnoteReference w:id="6"/>
            </w:r>
          </w:p>
          <w:p w14:paraId="0AAF670B" w14:textId="4FD5FBC2" w:rsidR="00B13DB5" w:rsidRPr="00D076F2" w:rsidRDefault="00D076F2" w:rsidP="00B13DB5">
            <w:pPr>
              <w:spacing w:after="0" w:line="240" w:lineRule="auto"/>
              <w:rPr>
                <w:sz w:val="12"/>
                <w:szCs w:val="12"/>
              </w:rPr>
            </w:pPr>
            <w:r w:rsidRPr="00A11853">
              <w:rPr>
                <w:rFonts w:ascii="Calibri" w:eastAsia="Calibri" w:hAnsi="Calibri" w:cs="Arial"/>
                <w:sz w:val="20"/>
                <w:szCs w:val="20"/>
              </w:rPr>
              <w:t>Enhanced safety, security and mental health of women and girls’ and their human rights respected.</w:t>
            </w:r>
          </w:p>
        </w:tc>
        <w:tc>
          <w:tcPr>
            <w:tcW w:w="4754" w:type="dxa"/>
            <w:tcBorders>
              <w:top w:val="single" w:sz="4" w:space="0" w:color="auto"/>
              <w:bottom w:val="single" w:sz="4" w:space="0" w:color="auto"/>
            </w:tcBorders>
            <w:shd w:val="clear" w:color="auto" w:fill="B6DDE8"/>
          </w:tcPr>
          <w:p w14:paraId="6D8B8037" w14:textId="77777777" w:rsidR="00666C98" w:rsidRPr="00666C98" w:rsidRDefault="00666C98" w:rsidP="00666C98">
            <w:pPr>
              <w:spacing w:after="0" w:line="240" w:lineRule="auto"/>
              <w:rPr>
                <w:bCs/>
                <w:sz w:val="18"/>
                <w:szCs w:val="18"/>
              </w:rPr>
            </w:pPr>
            <w:r w:rsidRPr="00666C98">
              <w:rPr>
                <w:bCs/>
                <w:sz w:val="18"/>
                <w:szCs w:val="18"/>
              </w:rPr>
              <w:t>Select at least two (2):</w:t>
            </w:r>
          </w:p>
          <w:p w14:paraId="1BC2B498" w14:textId="79F38D89" w:rsidR="00666C98" w:rsidRPr="00666C98" w:rsidRDefault="00666C98" w:rsidP="00666C98">
            <w:pPr>
              <w:spacing w:after="0" w:line="240" w:lineRule="auto"/>
              <w:rPr>
                <w:bCs/>
                <w:sz w:val="18"/>
                <w:szCs w:val="18"/>
              </w:rPr>
            </w:pPr>
            <w:r w:rsidRPr="00666C98">
              <w:rPr>
                <w:bCs/>
                <w:sz w:val="18"/>
                <w:szCs w:val="18"/>
              </w:rPr>
              <w:t>5.1. Number and percentage of CSOs, that report having greater influence and agency to work on ending sexual and gender-based violence (SGBV)</w:t>
            </w:r>
          </w:p>
          <w:p w14:paraId="1796F361" w14:textId="77777777" w:rsidR="00666C98" w:rsidRPr="00666C98" w:rsidRDefault="00666C98" w:rsidP="00666C98">
            <w:pPr>
              <w:spacing w:after="0" w:line="240" w:lineRule="auto"/>
              <w:rPr>
                <w:bCs/>
                <w:sz w:val="18"/>
                <w:szCs w:val="18"/>
              </w:rPr>
            </w:pPr>
            <w:r w:rsidRPr="00666C98">
              <w:rPr>
                <w:bCs/>
                <w:sz w:val="18"/>
                <w:szCs w:val="18"/>
              </w:rPr>
              <w:t>5.2. Degree to which social accountability mechanisms are used by civil society in order to monitor and engage in efforts to end SGBV</w:t>
            </w:r>
          </w:p>
          <w:p w14:paraId="0610CD78" w14:textId="150380A5" w:rsidR="00B13DB5" w:rsidRPr="00380789" w:rsidRDefault="00666C98" w:rsidP="00666C98">
            <w:pPr>
              <w:spacing w:after="0" w:line="240" w:lineRule="auto"/>
              <w:rPr>
                <w:bCs/>
                <w:sz w:val="20"/>
                <w:szCs w:val="20"/>
              </w:rPr>
            </w:pPr>
            <w:r w:rsidRPr="00666C98">
              <w:rPr>
                <w:bCs/>
                <w:sz w:val="18"/>
                <w:szCs w:val="18"/>
              </w:rPr>
              <w:t>5.3. Number of local women’s organizations, CSOs or autonomous social movements coordinating efforts to end SGBV</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D076F2" w14:paraId="647965D8" w14:textId="77777777" w:rsidTr="00B4584D">
        <w:trPr>
          <w:trHeight w:val="250"/>
        </w:trPr>
        <w:tc>
          <w:tcPr>
            <w:tcW w:w="2711" w:type="dxa"/>
            <w:tcBorders>
              <w:top w:val="single" w:sz="4" w:space="0" w:color="auto"/>
              <w:bottom w:val="single" w:sz="4" w:space="0" w:color="auto"/>
            </w:tcBorders>
            <w:shd w:val="clear" w:color="auto" w:fill="B6DDE8"/>
          </w:tcPr>
          <w:p w14:paraId="6B6C1B4D" w14:textId="77777777" w:rsidR="00D076F2" w:rsidRDefault="00D076F2" w:rsidP="00B13DB5">
            <w:pPr>
              <w:spacing w:after="0" w:line="240" w:lineRule="auto"/>
              <w:rPr>
                <w:b/>
                <w:sz w:val="20"/>
                <w:szCs w:val="20"/>
              </w:rPr>
            </w:pPr>
            <w:r>
              <w:rPr>
                <w:b/>
                <w:sz w:val="20"/>
                <w:szCs w:val="20"/>
              </w:rPr>
              <w:t>OR</w:t>
            </w:r>
          </w:p>
          <w:p w14:paraId="30366A8D" w14:textId="77777777" w:rsidR="00D076F2" w:rsidRDefault="00D076F2" w:rsidP="00B13DB5">
            <w:pPr>
              <w:spacing w:after="0" w:line="240" w:lineRule="auto"/>
              <w:rPr>
                <w:b/>
                <w:sz w:val="20"/>
                <w:szCs w:val="20"/>
              </w:rPr>
            </w:pPr>
            <w:r>
              <w:rPr>
                <w:b/>
                <w:sz w:val="20"/>
                <w:szCs w:val="20"/>
              </w:rPr>
              <w:t>Impact 6</w:t>
            </w:r>
          </w:p>
          <w:p w14:paraId="138D0904" w14:textId="7E635838" w:rsidR="00D076F2" w:rsidRPr="00A11853" w:rsidRDefault="00A11853" w:rsidP="00A11853">
            <w:pPr>
              <w:spacing w:after="0" w:line="240" w:lineRule="auto"/>
              <w:rPr>
                <w:sz w:val="20"/>
                <w:szCs w:val="20"/>
              </w:rPr>
            </w:pPr>
            <w:r w:rsidRPr="00A11853">
              <w:rPr>
                <w:sz w:val="20"/>
                <w:szCs w:val="20"/>
              </w:rPr>
              <w:t xml:space="preserve">Improved participation </w:t>
            </w:r>
            <w:r w:rsidR="00E129CE">
              <w:rPr>
                <w:sz w:val="20"/>
                <w:szCs w:val="20"/>
              </w:rPr>
              <w:t xml:space="preserve">and decision making </w:t>
            </w:r>
            <w:r w:rsidRPr="00A11853">
              <w:rPr>
                <w:sz w:val="20"/>
                <w:szCs w:val="20"/>
              </w:rPr>
              <w:t xml:space="preserve">of women and young women in peacebuilding </w:t>
            </w:r>
            <w:r w:rsidR="00EE0764">
              <w:rPr>
                <w:sz w:val="20"/>
                <w:szCs w:val="20"/>
              </w:rPr>
              <w:t xml:space="preserve">processes and </w:t>
            </w:r>
            <w:r w:rsidRPr="00A11853">
              <w:rPr>
                <w:sz w:val="20"/>
                <w:szCs w:val="20"/>
              </w:rPr>
              <w:t>contexts.</w:t>
            </w:r>
          </w:p>
        </w:tc>
        <w:tc>
          <w:tcPr>
            <w:tcW w:w="4754" w:type="dxa"/>
            <w:tcBorders>
              <w:top w:val="single" w:sz="4" w:space="0" w:color="auto"/>
              <w:bottom w:val="single" w:sz="4" w:space="0" w:color="auto"/>
            </w:tcBorders>
            <w:shd w:val="clear" w:color="auto" w:fill="B6DDE8"/>
          </w:tcPr>
          <w:p w14:paraId="5C1FF846" w14:textId="77777777" w:rsidR="0065247F" w:rsidRDefault="0065247F" w:rsidP="0065247F">
            <w:pPr>
              <w:spacing w:after="0" w:line="240" w:lineRule="auto"/>
              <w:rPr>
                <w:bCs/>
                <w:sz w:val="18"/>
                <w:szCs w:val="18"/>
              </w:rPr>
            </w:pPr>
            <w:r w:rsidRPr="0065247F">
              <w:rPr>
                <w:bCs/>
                <w:sz w:val="18"/>
                <w:szCs w:val="18"/>
              </w:rPr>
              <w:t>Select at least one (1):</w:t>
            </w:r>
          </w:p>
          <w:p w14:paraId="60432086" w14:textId="77777777" w:rsidR="0065247F" w:rsidRPr="0065247F" w:rsidRDefault="0065247F" w:rsidP="0065247F">
            <w:pPr>
              <w:spacing w:after="0" w:line="240" w:lineRule="auto"/>
              <w:rPr>
                <w:bCs/>
                <w:sz w:val="18"/>
                <w:szCs w:val="18"/>
              </w:rPr>
            </w:pPr>
            <w:r w:rsidRPr="0065247F">
              <w:rPr>
                <w:bCs/>
                <w:sz w:val="18"/>
                <w:szCs w:val="18"/>
              </w:rPr>
              <w:t>6.1. Number and types of plans and/or policies in peacebuilding contexts influenced by women or civil society organizations</w:t>
            </w:r>
          </w:p>
          <w:p w14:paraId="249FA69C" w14:textId="443C4A0A" w:rsidR="00D076F2" w:rsidRPr="009F3495" w:rsidRDefault="0065247F" w:rsidP="0065247F">
            <w:pPr>
              <w:spacing w:after="0" w:line="240" w:lineRule="auto"/>
              <w:rPr>
                <w:bCs/>
                <w:sz w:val="18"/>
                <w:szCs w:val="18"/>
              </w:rPr>
            </w:pPr>
            <w:r w:rsidRPr="0065247F">
              <w:rPr>
                <w:bCs/>
                <w:sz w:val="18"/>
                <w:szCs w:val="18"/>
              </w:rPr>
              <w:t>6.2. Number of women and young women participating in decision-making processes</w:t>
            </w:r>
          </w:p>
        </w:tc>
        <w:tc>
          <w:tcPr>
            <w:tcW w:w="2340" w:type="dxa"/>
            <w:tcBorders>
              <w:top w:val="single" w:sz="4" w:space="0" w:color="auto"/>
              <w:bottom w:val="single" w:sz="4" w:space="0" w:color="auto"/>
            </w:tcBorders>
            <w:shd w:val="clear" w:color="auto" w:fill="B6DDE8"/>
          </w:tcPr>
          <w:p w14:paraId="1BC78571" w14:textId="77777777" w:rsidR="00D076F2" w:rsidRPr="0021723C" w:rsidRDefault="00D076F2"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50570090" w14:textId="77777777" w:rsidR="00D076F2" w:rsidRDefault="00D076F2"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4BD7D37" w14:textId="77777777" w:rsidR="00D076F2" w:rsidRDefault="00D076F2"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7"/>
            </w:r>
            <w:r>
              <w:rPr>
                <w:b/>
                <w:sz w:val="20"/>
              </w:rPr>
              <w:t xml:space="preserve"> </w:t>
            </w:r>
          </w:p>
          <w:p w14:paraId="7E5811CB" w14:textId="5F1D6D4C" w:rsidR="00DB05A9" w:rsidRDefault="00DB05A9" w:rsidP="00B13DB5">
            <w:pPr>
              <w:rPr>
                <w:b/>
                <w:sz w:val="20"/>
              </w:rPr>
            </w:pPr>
            <w:r>
              <w:rPr>
                <w:bCs/>
                <w:i/>
                <w:iCs/>
                <w:sz w:val="20"/>
                <w:szCs w:val="20"/>
              </w:rPr>
              <w:lastRenderedPageBreak/>
              <w:t>*</w:t>
            </w:r>
            <w:r w:rsidRPr="00F722E5">
              <w:rPr>
                <w:bCs/>
                <w:i/>
                <w:iCs/>
                <w:sz w:val="20"/>
                <w:szCs w:val="20"/>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lastRenderedPageBreak/>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lastRenderedPageBreak/>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 xml:space="preserve">*add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i)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D31A2"/>
    <w:rsid w:val="002253FD"/>
    <w:rsid w:val="002503CB"/>
    <w:rsid w:val="00255DED"/>
    <w:rsid w:val="00257C86"/>
    <w:rsid w:val="00261C9F"/>
    <w:rsid w:val="00267330"/>
    <w:rsid w:val="00276320"/>
    <w:rsid w:val="00283D8C"/>
    <w:rsid w:val="002E0C1D"/>
    <w:rsid w:val="002E61EF"/>
    <w:rsid w:val="002F000A"/>
    <w:rsid w:val="002F77F7"/>
    <w:rsid w:val="00352F5F"/>
    <w:rsid w:val="00373868"/>
    <w:rsid w:val="0037634A"/>
    <w:rsid w:val="0038646E"/>
    <w:rsid w:val="00390775"/>
    <w:rsid w:val="003957C6"/>
    <w:rsid w:val="003B2859"/>
    <w:rsid w:val="003B5E6C"/>
    <w:rsid w:val="003D1904"/>
    <w:rsid w:val="003D2277"/>
    <w:rsid w:val="004801EE"/>
    <w:rsid w:val="00482780"/>
    <w:rsid w:val="00487E5D"/>
    <w:rsid w:val="00495344"/>
    <w:rsid w:val="004A77BE"/>
    <w:rsid w:val="004C0DC7"/>
    <w:rsid w:val="004C115D"/>
    <w:rsid w:val="005014F0"/>
    <w:rsid w:val="0050536A"/>
    <w:rsid w:val="0052546C"/>
    <w:rsid w:val="00551C88"/>
    <w:rsid w:val="00587D5D"/>
    <w:rsid w:val="005C1DE9"/>
    <w:rsid w:val="005E4D5C"/>
    <w:rsid w:val="005E5BB7"/>
    <w:rsid w:val="005E7BBA"/>
    <w:rsid w:val="0060229D"/>
    <w:rsid w:val="0060645E"/>
    <w:rsid w:val="0065247F"/>
    <w:rsid w:val="00666C98"/>
    <w:rsid w:val="00674B54"/>
    <w:rsid w:val="00693D0C"/>
    <w:rsid w:val="006E7541"/>
    <w:rsid w:val="00705B29"/>
    <w:rsid w:val="00710474"/>
    <w:rsid w:val="00720B83"/>
    <w:rsid w:val="00747124"/>
    <w:rsid w:val="00747544"/>
    <w:rsid w:val="0078221D"/>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11853"/>
    <w:rsid w:val="00A21E62"/>
    <w:rsid w:val="00A24328"/>
    <w:rsid w:val="00A42CB3"/>
    <w:rsid w:val="00A72D77"/>
    <w:rsid w:val="00A94553"/>
    <w:rsid w:val="00AB0197"/>
    <w:rsid w:val="00AB5C4F"/>
    <w:rsid w:val="00AE6E29"/>
    <w:rsid w:val="00B0420B"/>
    <w:rsid w:val="00B13DB5"/>
    <w:rsid w:val="00B22DD2"/>
    <w:rsid w:val="00B237BE"/>
    <w:rsid w:val="00B4584D"/>
    <w:rsid w:val="00B51B96"/>
    <w:rsid w:val="00B51D76"/>
    <w:rsid w:val="00B61E5C"/>
    <w:rsid w:val="00B73F7F"/>
    <w:rsid w:val="00BB10CC"/>
    <w:rsid w:val="00BD5E69"/>
    <w:rsid w:val="00BF27CB"/>
    <w:rsid w:val="00C10334"/>
    <w:rsid w:val="00C326AB"/>
    <w:rsid w:val="00C53D7E"/>
    <w:rsid w:val="00C63780"/>
    <w:rsid w:val="00C77AD9"/>
    <w:rsid w:val="00CB5CA8"/>
    <w:rsid w:val="00CD05DE"/>
    <w:rsid w:val="00CE3FBC"/>
    <w:rsid w:val="00D076F2"/>
    <w:rsid w:val="00D20FB5"/>
    <w:rsid w:val="00D26AD8"/>
    <w:rsid w:val="00D32C9B"/>
    <w:rsid w:val="00D33F49"/>
    <w:rsid w:val="00D8049D"/>
    <w:rsid w:val="00DB05A9"/>
    <w:rsid w:val="00DB1051"/>
    <w:rsid w:val="00DC5007"/>
    <w:rsid w:val="00DC7AC4"/>
    <w:rsid w:val="00DD277E"/>
    <w:rsid w:val="00DE2E7F"/>
    <w:rsid w:val="00E066F6"/>
    <w:rsid w:val="00E129CE"/>
    <w:rsid w:val="00E557C6"/>
    <w:rsid w:val="00E55A6A"/>
    <w:rsid w:val="00E55B44"/>
    <w:rsid w:val="00E647FC"/>
    <w:rsid w:val="00EA33B9"/>
    <w:rsid w:val="00EC0E7A"/>
    <w:rsid w:val="00EC2D9B"/>
    <w:rsid w:val="00EE0764"/>
    <w:rsid w:val="00EF2EEA"/>
    <w:rsid w:val="00F23B82"/>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43</cp:revision>
  <dcterms:created xsi:type="dcterms:W3CDTF">2022-02-15T19:07:00Z</dcterms:created>
  <dcterms:modified xsi:type="dcterms:W3CDTF">2023-03-07T19:44:00Z</dcterms:modified>
</cp:coreProperties>
</file>